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CE18" w14:textId="77777777" w:rsidR="003B400E" w:rsidRDefault="00000000">
      <w:pPr>
        <w:ind w:left="5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42B9B95" wp14:editId="17FC5ABA">
            <wp:extent cx="6639566" cy="75895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9566" cy="75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86687" w14:textId="77777777" w:rsidR="003B400E" w:rsidRDefault="003B400E">
      <w:pPr>
        <w:pStyle w:val="BodyText"/>
        <w:spacing w:before="35"/>
        <w:rPr>
          <w:rFonts w:ascii="Times New Roman"/>
          <w:sz w:val="28"/>
        </w:rPr>
      </w:pPr>
    </w:p>
    <w:p w14:paraId="437233F7" w14:textId="77777777" w:rsidR="003B400E" w:rsidRDefault="00000000">
      <w:pPr>
        <w:ind w:left="131"/>
        <w:jc w:val="center"/>
        <w:rPr>
          <w:sz w:val="28"/>
        </w:rPr>
      </w:pPr>
      <w:proofErr w:type="spellStart"/>
      <w:r>
        <w:rPr>
          <w:spacing w:val="-2"/>
          <w:sz w:val="28"/>
        </w:rPr>
        <w:t>Farnsfield</w:t>
      </w:r>
      <w:proofErr w:type="spellEnd"/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Parish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Council</w:t>
      </w:r>
    </w:p>
    <w:p w14:paraId="0F406C4A" w14:textId="6676BBCB" w:rsidR="003B400E" w:rsidRDefault="00000000">
      <w:pPr>
        <w:pStyle w:val="Title"/>
      </w:pPr>
      <w:r>
        <w:t>Grounds</w:t>
      </w:r>
      <w:r>
        <w:rPr>
          <w:spacing w:val="34"/>
        </w:rPr>
        <w:t xml:space="preserve"> </w:t>
      </w:r>
      <w:r>
        <w:t>Maintenance</w:t>
      </w:r>
      <w:r>
        <w:rPr>
          <w:spacing w:val="41"/>
        </w:rPr>
        <w:t xml:space="preserve"> </w:t>
      </w:r>
      <w:r w:rsidR="00CB1E05">
        <w:rPr>
          <w:spacing w:val="41"/>
        </w:rPr>
        <w:t xml:space="preserve">&amp; </w:t>
      </w:r>
      <w:r>
        <w:t>Greening</w:t>
      </w:r>
      <w:r>
        <w:rPr>
          <w:spacing w:val="30"/>
        </w:rPr>
        <w:t xml:space="preserve"> </w:t>
      </w:r>
      <w:r>
        <w:t>Strategy</w:t>
      </w:r>
      <w:r>
        <w:rPr>
          <w:spacing w:val="25"/>
        </w:rPr>
        <w:t xml:space="preserve"> </w:t>
      </w:r>
    </w:p>
    <w:p w14:paraId="35871964" w14:textId="77777777" w:rsidR="003B400E" w:rsidRDefault="003B400E">
      <w:pPr>
        <w:pStyle w:val="BodyText"/>
        <w:rPr>
          <w:sz w:val="33"/>
        </w:rPr>
      </w:pPr>
    </w:p>
    <w:p w14:paraId="1AE5E83F" w14:textId="77777777" w:rsidR="003B400E" w:rsidRDefault="003B400E">
      <w:pPr>
        <w:pStyle w:val="BodyText"/>
        <w:spacing w:before="35"/>
        <w:rPr>
          <w:sz w:val="33"/>
        </w:rPr>
      </w:pPr>
    </w:p>
    <w:p w14:paraId="010B8757" w14:textId="107F02A9" w:rsidR="003B400E" w:rsidRDefault="00000000" w:rsidP="003D6ED2">
      <w:pPr>
        <w:pStyle w:val="BodyText"/>
        <w:spacing w:before="1" w:line="276" w:lineRule="auto"/>
        <w:ind w:left="574" w:right="481"/>
        <w:jc w:val="both"/>
      </w:pPr>
      <w:r>
        <w:t xml:space="preserve">Newark and Sherwood </w:t>
      </w:r>
      <w:r w:rsidR="003D6ED2">
        <w:t xml:space="preserve">District Council </w:t>
      </w:r>
      <w:r>
        <w:t>are our contractor of choice 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Grounds Maintenance</w:t>
      </w:r>
      <w:r>
        <w:rPr>
          <w:spacing w:val="25"/>
        </w:rPr>
        <w:t xml:space="preserve"> </w:t>
      </w:r>
      <w:r w:rsidR="003D6ED2">
        <w:t>s</w:t>
      </w:r>
      <w:r>
        <w:t xml:space="preserve">ervices within the owned green open spaces and play areas within </w:t>
      </w:r>
      <w:proofErr w:type="spellStart"/>
      <w:r>
        <w:t>Farnsfield</w:t>
      </w:r>
      <w:proofErr w:type="spellEnd"/>
      <w:r>
        <w:t xml:space="preserve"> Parish Council.</w:t>
      </w:r>
      <w:r>
        <w:rPr>
          <w:spacing w:val="40"/>
        </w:rPr>
        <w:t xml:space="preserve"> </w:t>
      </w:r>
      <w:proofErr w:type="spellStart"/>
      <w:r>
        <w:t>Farnsfield</w:t>
      </w:r>
      <w:proofErr w:type="spellEnd"/>
      <w:r>
        <w:t xml:space="preserve"> Parish Council are taking the option written into the Grounds Maintenance</w:t>
      </w:r>
      <w:r>
        <w:rPr>
          <w:spacing w:val="15"/>
        </w:rPr>
        <w:t xml:space="preserve"> </w:t>
      </w:r>
      <w:r>
        <w:t>Contract to</w:t>
      </w:r>
      <w:r>
        <w:rPr>
          <w:spacing w:val="-12"/>
        </w:rPr>
        <w:t xml:space="preserve"> </w:t>
      </w:r>
      <w:r>
        <w:t>share</w:t>
      </w:r>
      <w:r>
        <w:rPr>
          <w:spacing w:val="-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greater “Greener “approach that</w:t>
      </w:r>
      <w:r>
        <w:rPr>
          <w:spacing w:val="-4"/>
        </w:rPr>
        <w:t xml:space="preserve"> </w:t>
      </w:r>
      <w:r>
        <w:t>NSDC</w:t>
      </w:r>
      <w:r>
        <w:rPr>
          <w:spacing w:val="-3"/>
        </w:rPr>
        <w:t xml:space="preserve"> </w:t>
      </w:r>
      <w:r>
        <w:t>deliver in</w:t>
      </w:r>
      <w:r>
        <w:rPr>
          <w:spacing w:val="-10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their own</w:t>
      </w:r>
      <w:r>
        <w:rPr>
          <w:spacing w:val="-7"/>
        </w:rPr>
        <w:t xml:space="preserve"> </w:t>
      </w:r>
      <w:r>
        <w:t>Parks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Open Spaces. These</w:t>
      </w:r>
      <w:r>
        <w:rPr>
          <w:spacing w:val="-6"/>
        </w:rPr>
        <w:t xml:space="preserve"> </w:t>
      </w:r>
      <w:r>
        <w:t>District</w:t>
      </w:r>
      <w:r>
        <w:rPr>
          <w:spacing w:val="-3"/>
        </w:rPr>
        <w:t xml:space="preserve"> </w:t>
      </w:r>
      <w:r>
        <w:t>managed Parks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Open</w:t>
      </w:r>
      <w:r>
        <w:rPr>
          <w:spacing w:val="-5"/>
        </w:rPr>
        <w:t xml:space="preserve"> </w:t>
      </w:r>
      <w:r>
        <w:t>spaces are</w:t>
      </w:r>
      <w:r>
        <w:rPr>
          <w:spacing w:val="-11"/>
        </w:rPr>
        <w:t xml:space="preserve"> </w:t>
      </w:r>
      <w:r>
        <w:t>award winning and they currently hold 5 Internationally</w:t>
      </w:r>
      <w:r>
        <w:rPr>
          <w:spacing w:val="-4"/>
        </w:rPr>
        <w:t xml:space="preserve"> </w:t>
      </w:r>
      <w:r>
        <w:t>recognized Green Flags within the District, to which the “Greener" approach is championed.</w:t>
      </w:r>
    </w:p>
    <w:p w14:paraId="3253CEE7" w14:textId="77777777" w:rsidR="003B400E" w:rsidRDefault="00000000" w:rsidP="003D6ED2">
      <w:pPr>
        <w:pStyle w:val="BodyText"/>
        <w:spacing w:before="162" w:line="278" w:lineRule="auto"/>
        <w:ind w:left="577" w:right="415"/>
        <w:jc w:val="both"/>
      </w:pPr>
      <w:proofErr w:type="spellStart"/>
      <w:r>
        <w:t>Farnsfield</w:t>
      </w:r>
      <w:proofErr w:type="spellEnd"/>
      <w:r>
        <w:t xml:space="preserve"> Parish</w:t>
      </w:r>
      <w:r>
        <w:rPr>
          <w:spacing w:val="-2"/>
        </w:rPr>
        <w:t xml:space="preserve"> </w:t>
      </w:r>
      <w:r>
        <w:t>Council wish to</w:t>
      </w:r>
      <w:r>
        <w:rPr>
          <w:spacing w:val="-5"/>
        </w:rPr>
        <w:t xml:space="preserve"> </w:t>
      </w:r>
      <w:r>
        <w:t>manage some of</w:t>
      </w:r>
      <w:r>
        <w:rPr>
          <w:spacing w:val="-5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green open spaces with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management approach, adopting</w:t>
      </w:r>
      <w:r>
        <w:rPr>
          <w:spacing w:val="-5"/>
        </w:rPr>
        <w:t xml:space="preserve"> </w:t>
      </w:r>
      <w:r>
        <w:t>alternative ways</w:t>
      </w:r>
      <w:r>
        <w:rPr>
          <w:spacing w:val="-4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managing grasslands in</w:t>
      </w:r>
      <w:r>
        <w:rPr>
          <w:spacing w:val="-8"/>
        </w:rPr>
        <w:t xml:space="preserve"> </w:t>
      </w:r>
      <w:r>
        <w:t>green</w:t>
      </w:r>
      <w:r>
        <w:rPr>
          <w:spacing w:val="-5"/>
        </w:rPr>
        <w:t xml:space="preserve"> </w:t>
      </w:r>
      <w:r>
        <w:t>spaces</w:t>
      </w:r>
      <w:r>
        <w:rPr>
          <w:spacing w:val="-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benefit nature</w:t>
      </w:r>
      <w:r>
        <w:rPr>
          <w:spacing w:val="-6"/>
        </w:rPr>
        <w:t xml:space="preserve"> </w:t>
      </w:r>
      <w:r>
        <w:t>by creating meadow areas in a managed way.</w:t>
      </w:r>
    </w:p>
    <w:p w14:paraId="54353388" w14:textId="77777777" w:rsidR="003B400E" w:rsidRDefault="00000000" w:rsidP="003D6ED2">
      <w:pPr>
        <w:pStyle w:val="BodyText"/>
        <w:spacing w:before="151" w:line="278" w:lineRule="auto"/>
        <w:ind w:left="576" w:right="415" w:hanging="1"/>
        <w:jc w:val="both"/>
      </w:pPr>
      <w:r>
        <w:t>This</w:t>
      </w:r>
      <w:r>
        <w:rPr>
          <w:spacing w:val="-5"/>
        </w:rPr>
        <w:t xml:space="preserve"> </w:t>
      </w:r>
      <w:r>
        <w:t>approach will</w:t>
      </w:r>
      <w:r>
        <w:rPr>
          <w:spacing w:val="-12"/>
        </w:rPr>
        <w:t xml:space="preserve"> </w:t>
      </w:r>
      <w:r>
        <w:t>let</w:t>
      </w:r>
      <w:r>
        <w:rPr>
          <w:spacing w:val="-5"/>
        </w:rPr>
        <w:t xml:space="preserve"> </w:t>
      </w:r>
      <w:r>
        <w:t>wildflowers</w:t>
      </w:r>
      <w:r>
        <w:rPr>
          <w:spacing w:val="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grasses flower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grow</w:t>
      </w:r>
      <w:r>
        <w:rPr>
          <w:spacing w:val="-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create</w:t>
      </w:r>
      <w:r>
        <w:rPr>
          <w:spacing w:val="-4"/>
        </w:rPr>
        <w:t xml:space="preserve"> </w:t>
      </w:r>
      <w:r>
        <w:t>better</w:t>
      </w:r>
      <w:r>
        <w:rPr>
          <w:spacing w:val="-3"/>
        </w:rPr>
        <w:t xml:space="preserve"> </w:t>
      </w:r>
      <w:r>
        <w:t>habitats</w:t>
      </w:r>
      <w:r>
        <w:rPr>
          <w:spacing w:val="-2"/>
        </w:rPr>
        <w:t xml:space="preserve"> </w:t>
      </w:r>
      <w:r>
        <w:t>for pollinators such as bees, wasps, hoverflies butterflies and moths.</w:t>
      </w:r>
    </w:p>
    <w:p w14:paraId="1806D5EB" w14:textId="0AD396D9" w:rsidR="003B400E" w:rsidRDefault="00000000" w:rsidP="003D6ED2">
      <w:pPr>
        <w:pStyle w:val="BodyText"/>
        <w:spacing w:before="157" w:line="276" w:lineRule="auto"/>
        <w:ind w:left="574" w:right="721" w:firstLine="4"/>
        <w:jc w:val="both"/>
      </w:pPr>
      <w:r>
        <w:t>Details of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FPC</w:t>
      </w:r>
      <w:r>
        <w:rPr>
          <w:spacing w:val="-3"/>
        </w:rPr>
        <w:t xml:space="preserve"> </w:t>
      </w:r>
      <w:r>
        <w:t>grounds maintenance contract with</w:t>
      </w:r>
      <w:r>
        <w:rPr>
          <w:spacing w:val="-5"/>
        </w:rPr>
        <w:t xml:space="preserve"> </w:t>
      </w:r>
      <w:r>
        <w:t xml:space="preserve">NSDC </w:t>
      </w:r>
      <w:r w:rsidR="003D6ED2">
        <w:t xml:space="preserve">are </w:t>
      </w:r>
      <w:r w:rsidR="003D6ED2">
        <w:rPr>
          <w:spacing w:val="-4"/>
        </w:rPr>
        <w:t xml:space="preserve">at </w:t>
      </w:r>
      <w:hyperlink r:id="rId8" w:history="1">
        <w:r w:rsidR="003D6ED2" w:rsidRPr="00E57925">
          <w:rPr>
            <w:rStyle w:val="Hyperlink"/>
            <w:spacing w:val="-4"/>
          </w:rPr>
          <w:t>https://www.farnsfield-pc.gov.uk/shared/attachments.asp?f=3cd57dd6%2Da761%2D4f58%2Da5c2%2Da84f050a1e8e%2Epdf&amp;o=FPC%2Dgrounds%2Dmaintenance%2Epdf</w:t>
        </w:r>
      </w:hyperlink>
      <w:r w:rsidR="003D6ED2"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3D6ED2">
        <w:rPr>
          <w:spacing w:val="-2"/>
        </w:rPr>
        <w:t>Parish C</w:t>
      </w:r>
      <w:r>
        <w:t>lerk</w:t>
      </w:r>
      <w:r>
        <w:rPr>
          <w:spacing w:val="-6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responsibility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managing the</w:t>
      </w:r>
      <w:r>
        <w:rPr>
          <w:spacing w:val="-9"/>
        </w:rPr>
        <w:t xml:space="preserve"> </w:t>
      </w:r>
      <w:r>
        <w:t>contract and</w:t>
      </w:r>
      <w:r>
        <w:rPr>
          <w:spacing w:val="-5"/>
        </w:rPr>
        <w:t xml:space="preserve"> </w:t>
      </w:r>
      <w:r>
        <w:t>there will</w:t>
      </w:r>
      <w:r>
        <w:rPr>
          <w:spacing w:val="-5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occasions when</w:t>
      </w:r>
      <w:r>
        <w:rPr>
          <w:spacing w:val="-4"/>
        </w:rPr>
        <w:t xml:space="preserve"> </w:t>
      </w:r>
      <w:r>
        <w:t>weather factors and seasonal variations might affect timings of grass and hedge cutting</w:t>
      </w:r>
      <w:r w:rsidR="003D6ED2">
        <w:t>.</w:t>
      </w:r>
    </w:p>
    <w:p w14:paraId="0E9A471D" w14:textId="77777777" w:rsidR="003B400E" w:rsidRDefault="003B400E">
      <w:pPr>
        <w:pStyle w:val="BodyText"/>
      </w:pPr>
    </w:p>
    <w:p w14:paraId="4FA6EB64" w14:textId="77777777" w:rsidR="003B400E" w:rsidRDefault="003B400E">
      <w:pPr>
        <w:pStyle w:val="BodyText"/>
        <w:spacing w:before="102"/>
      </w:pPr>
    </w:p>
    <w:p w14:paraId="51A13C96" w14:textId="77777777" w:rsidR="003B400E" w:rsidRDefault="00000000">
      <w:pPr>
        <w:pStyle w:val="Heading5"/>
      </w:pPr>
      <w:r>
        <w:t>Why act</w:t>
      </w:r>
      <w:r>
        <w:rPr>
          <w:spacing w:val="-3"/>
        </w:rPr>
        <w:t xml:space="preserve"> </w:t>
      </w:r>
      <w:r>
        <w:t>now</w:t>
      </w:r>
      <w:r>
        <w:rPr>
          <w:spacing w:val="-5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Village</w:t>
      </w:r>
    </w:p>
    <w:p w14:paraId="319E177E" w14:textId="77777777" w:rsidR="003B400E" w:rsidRDefault="00000000">
      <w:pPr>
        <w:pStyle w:val="BodyText"/>
        <w:spacing w:before="194" w:line="278" w:lineRule="auto"/>
        <w:ind w:left="576" w:right="415" w:firstLine="2"/>
      </w:pPr>
      <w:r>
        <w:t>We are in</w:t>
      </w:r>
      <w:r>
        <w:rPr>
          <w:spacing w:val="-3"/>
        </w:rPr>
        <w:t xml:space="preserve"> </w:t>
      </w:r>
      <w:r>
        <w:t>a biodiversity and climate crisis. The UK's flying insect population has declined by as much</w:t>
      </w:r>
      <w:r>
        <w:rPr>
          <w:spacing w:val="-1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60%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20</w:t>
      </w:r>
      <w:r>
        <w:rPr>
          <w:spacing w:val="-11"/>
        </w:rPr>
        <w:t xml:space="preserve"> </w:t>
      </w:r>
      <w:r>
        <w:t>years. Climate</w:t>
      </w:r>
      <w:r>
        <w:rPr>
          <w:spacing w:val="-2"/>
        </w:rPr>
        <w:t xml:space="preserve"> </w:t>
      </w:r>
      <w:r>
        <w:t>change threatens populations of</w:t>
      </w:r>
      <w:r>
        <w:rPr>
          <w:spacing w:val="-9"/>
        </w:rPr>
        <w:t xml:space="preserve"> </w:t>
      </w:r>
      <w:r>
        <w:t>many insects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 birds and animals that feed on them.</w:t>
      </w:r>
    </w:p>
    <w:p w14:paraId="18F7FDD0" w14:textId="77777777" w:rsidR="003B400E" w:rsidRDefault="00000000">
      <w:pPr>
        <w:spacing w:before="137"/>
        <w:ind w:left="637"/>
        <w:rPr>
          <w:sz w:val="24"/>
        </w:rPr>
      </w:pPr>
      <w:hyperlink r:id="rId9">
        <w:r>
          <w:rPr>
            <w:color w:val="0562C1"/>
            <w:w w:val="90"/>
            <w:sz w:val="24"/>
            <w:u w:val="single" w:color="0562C1"/>
          </w:rPr>
          <w:t>https://cdn.bugIife.org.uk/2022/05/Bugs-Matter-2021-National-</w:t>
        </w:r>
        <w:r>
          <w:rPr>
            <w:color w:val="0562C1"/>
            <w:spacing w:val="-2"/>
            <w:w w:val="90"/>
            <w:sz w:val="24"/>
            <w:u w:val="single" w:color="0562C1"/>
          </w:rPr>
          <w:t>Report.pdf</w:t>
        </w:r>
      </w:hyperlink>
    </w:p>
    <w:p w14:paraId="7CD0E183" w14:textId="77777777" w:rsidR="003B400E" w:rsidRDefault="003B400E">
      <w:pPr>
        <w:pStyle w:val="BodyText"/>
        <w:rPr>
          <w:sz w:val="24"/>
        </w:rPr>
      </w:pPr>
    </w:p>
    <w:p w14:paraId="74684D55" w14:textId="77777777" w:rsidR="003B400E" w:rsidRDefault="003B400E">
      <w:pPr>
        <w:pStyle w:val="BodyText"/>
        <w:spacing w:before="93"/>
        <w:rPr>
          <w:sz w:val="24"/>
        </w:rPr>
      </w:pPr>
    </w:p>
    <w:p w14:paraId="606BA1B3" w14:textId="77777777" w:rsidR="003B400E" w:rsidRDefault="00000000">
      <w:pPr>
        <w:pStyle w:val="Heading5"/>
        <w:ind w:left="574"/>
      </w:pPr>
      <w:r>
        <w:rPr>
          <w:spacing w:val="-2"/>
        </w:rPr>
        <w:t>Reasons</w:t>
      </w:r>
      <w:r>
        <w:rPr>
          <w:spacing w:val="4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increase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celebrate</w:t>
      </w:r>
      <w:r>
        <w:rPr>
          <w:spacing w:val="9"/>
        </w:rPr>
        <w:t xml:space="preserve"> </w:t>
      </w:r>
      <w:r>
        <w:rPr>
          <w:spacing w:val="-2"/>
        </w:rPr>
        <w:t>Biodiversity</w:t>
      </w:r>
      <w:r>
        <w:rPr>
          <w:spacing w:val="12"/>
        </w:rPr>
        <w:t xml:space="preserve"> </w:t>
      </w:r>
      <w:r>
        <w:rPr>
          <w:spacing w:val="-2"/>
        </w:rPr>
        <w:t>into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Farnsfield</w:t>
      </w:r>
      <w:proofErr w:type="spellEnd"/>
    </w:p>
    <w:p w14:paraId="1C27388E" w14:textId="77777777" w:rsidR="003B400E" w:rsidRDefault="00000000">
      <w:pPr>
        <w:pStyle w:val="ListParagraph"/>
        <w:numPr>
          <w:ilvl w:val="0"/>
          <w:numId w:val="2"/>
        </w:numPr>
        <w:tabs>
          <w:tab w:val="left" w:pos="755"/>
        </w:tabs>
        <w:spacing w:before="199"/>
        <w:ind w:hanging="177"/>
      </w:pPr>
      <w:r>
        <w:t>Grasslands</w:t>
      </w:r>
      <w:r>
        <w:rPr>
          <w:spacing w:val="3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store</w:t>
      </w:r>
      <w:r>
        <w:rPr>
          <w:spacing w:val="-6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much</w:t>
      </w:r>
      <w:r>
        <w:rPr>
          <w:spacing w:val="-7"/>
        </w:rPr>
        <w:t xml:space="preserve"> </w:t>
      </w:r>
      <w:r>
        <w:t>carbon</w:t>
      </w:r>
      <w:r>
        <w:rPr>
          <w:spacing w:val="-8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rPr>
          <w:spacing w:val="-2"/>
        </w:rPr>
        <w:t>forests.</w:t>
      </w:r>
    </w:p>
    <w:p w14:paraId="27B161F9" w14:textId="77777777" w:rsidR="003B400E" w:rsidRDefault="00000000">
      <w:pPr>
        <w:pStyle w:val="ListParagraph"/>
        <w:numPr>
          <w:ilvl w:val="0"/>
          <w:numId w:val="2"/>
        </w:numPr>
        <w:tabs>
          <w:tab w:val="left" w:pos="755"/>
        </w:tabs>
        <w:spacing w:before="193" w:line="278" w:lineRule="auto"/>
        <w:ind w:right="1059" w:hanging="177"/>
      </w:pPr>
      <w:r>
        <w:t>Reducing mowing reduces CO2</w:t>
      </w:r>
      <w:r>
        <w:rPr>
          <w:spacing w:val="-4"/>
        </w:rPr>
        <w:t xml:space="preserve"> </w:t>
      </w:r>
      <w:r>
        <w:t>emissions and allows flowers to</w:t>
      </w:r>
      <w:r>
        <w:rPr>
          <w:spacing w:val="-6"/>
        </w:rPr>
        <w:t xml:space="preserve"> </w:t>
      </w:r>
      <w:r>
        <w:t>have better root systems encouraging water</w:t>
      </w:r>
      <w:r>
        <w:rPr>
          <w:spacing w:val="-3"/>
        </w:rPr>
        <w:t xml:space="preserve"> </w:t>
      </w:r>
      <w:r>
        <w:t>storage</w:t>
      </w:r>
      <w:r>
        <w:rPr>
          <w:spacing w:val="-6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reduce</w:t>
      </w:r>
      <w:r>
        <w:rPr>
          <w:spacing w:val="-10"/>
        </w:rPr>
        <w:t xml:space="preserve"> </w:t>
      </w:r>
      <w:r>
        <w:t>flooding. Wildflowers are</w:t>
      </w:r>
      <w:r>
        <w:rPr>
          <w:spacing w:val="-13"/>
        </w:rPr>
        <w:t xml:space="preserve"> </w:t>
      </w:r>
      <w:r>
        <w:t>more</w:t>
      </w:r>
      <w:r>
        <w:rPr>
          <w:spacing w:val="-10"/>
        </w:rPr>
        <w:t xml:space="preserve"> </w:t>
      </w:r>
      <w:r>
        <w:t>drought tolerant</w:t>
      </w:r>
      <w:r>
        <w:rPr>
          <w:spacing w:val="-1"/>
        </w:rPr>
        <w:t xml:space="preserve"> </w:t>
      </w:r>
      <w:r>
        <w:t>too.</w:t>
      </w:r>
    </w:p>
    <w:p w14:paraId="5B0864BF" w14:textId="77777777" w:rsidR="003B400E" w:rsidRDefault="00000000">
      <w:pPr>
        <w:pStyle w:val="ListParagraph"/>
        <w:numPr>
          <w:ilvl w:val="0"/>
          <w:numId w:val="2"/>
        </w:numPr>
        <w:tabs>
          <w:tab w:val="left" w:pos="754"/>
          <w:tab w:val="left" w:pos="757"/>
        </w:tabs>
        <w:spacing w:line="280" w:lineRule="auto"/>
        <w:ind w:left="757" w:right="667" w:hanging="180"/>
        <w:jc w:val="both"/>
      </w:pPr>
      <w:r>
        <w:t>Letting</w:t>
      </w:r>
      <w:r>
        <w:rPr>
          <w:spacing w:val="-7"/>
        </w:rPr>
        <w:t xml:space="preserve"> </w:t>
      </w:r>
      <w:r>
        <w:t>flowers</w:t>
      </w:r>
      <w:r>
        <w:rPr>
          <w:spacing w:val="-1"/>
        </w:rPr>
        <w:t xml:space="preserve"> </w:t>
      </w:r>
      <w:r>
        <w:t>grow allows pollinators to</w:t>
      </w:r>
      <w:r>
        <w:rPr>
          <w:spacing w:val="-11"/>
        </w:rPr>
        <w:t xml:space="preserve"> </w:t>
      </w:r>
      <w:r>
        <w:t>forage on</w:t>
      </w:r>
      <w:r>
        <w:rPr>
          <w:spacing w:val="-5"/>
        </w:rPr>
        <w:t xml:space="preserve"> </w:t>
      </w:r>
      <w:r>
        <w:t>nectar and</w:t>
      </w:r>
      <w:r>
        <w:rPr>
          <w:spacing w:val="-11"/>
        </w:rPr>
        <w:t xml:space="preserve"> </w:t>
      </w:r>
      <w:r>
        <w:t>pollen</w:t>
      </w:r>
      <w:r>
        <w:rPr>
          <w:spacing w:val="-4"/>
        </w:rPr>
        <w:t xml:space="preserve"> </w:t>
      </w:r>
      <w:r>
        <w:t>giving them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energy to pollinate fruit</w:t>
      </w:r>
      <w:r>
        <w:rPr>
          <w:spacing w:val="-6"/>
        </w:rPr>
        <w:t xml:space="preserve"> </w:t>
      </w:r>
      <w:r>
        <w:t>trees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vegetable crops. In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long</w:t>
      </w:r>
      <w:r>
        <w:rPr>
          <w:spacing w:val="-3"/>
        </w:rPr>
        <w:t xml:space="preserve"> </w:t>
      </w:r>
      <w:r>
        <w:t>term this</w:t>
      </w:r>
      <w:r>
        <w:rPr>
          <w:spacing w:val="-4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crops and</w:t>
      </w:r>
      <w:r>
        <w:rPr>
          <w:spacing w:val="-6"/>
        </w:rPr>
        <w:t xml:space="preserve"> </w:t>
      </w:r>
      <w:r>
        <w:t>fruit</w:t>
      </w:r>
      <w:r>
        <w:rPr>
          <w:spacing w:val="-4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eat will benefit ,leading to food security.</w:t>
      </w:r>
    </w:p>
    <w:p w14:paraId="6C0DE4AD" w14:textId="77777777" w:rsidR="003B400E" w:rsidRDefault="003B400E">
      <w:pPr>
        <w:pStyle w:val="ListParagraph"/>
        <w:spacing w:line="280" w:lineRule="auto"/>
        <w:jc w:val="both"/>
        <w:sectPr w:rsidR="003B400E">
          <w:footerReference w:type="default" r:id="rId10"/>
          <w:type w:val="continuous"/>
          <w:pgSz w:w="11910" w:h="16840"/>
          <w:pgMar w:top="580" w:right="708" w:bottom="680" w:left="566" w:header="0" w:footer="485" w:gutter="0"/>
          <w:pgNumType w:start="1"/>
          <w:cols w:space="720"/>
        </w:sectPr>
      </w:pPr>
    </w:p>
    <w:p w14:paraId="6C0AB343" w14:textId="77777777" w:rsidR="003B400E" w:rsidRDefault="00000000">
      <w:pPr>
        <w:pStyle w:val="ListParagraph"/>
        <w:numPr>
          <w:ilvl w:val="0"/>
          <w:numId w:val="2"/>
        </w:numPr>
        <w:tabs>
          <w:tab w:val="left" w:pos="754"/>
        </w:tabs>
        <w:spacing w:before="79" w:line="278" w:lineRule="auto"/>
        <w:ind w:left="754" w:right="476" w:hanging="181"/>
      </w:pPr>
      <w:r>
        <w:lastRenderedPageBreak/>
        <w:t>Longer grass provides</w:t>
      </w:r>
      <w:r>
        <w:rPr>
          <w:spacing w:val="-2"/>
        </w:rPr>
        <w:t xml:space="preserve"> </w:t>
      </w:r>
      <w:r>
        <w:t>food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grasshoppers and</w:t>
      </w:r>
      <w:r>
        <w:rPr>
          <w:spacing w:val="-8"/>
        </w:rPr>
        <w:t xml:space="preserve"> </w:t>
      </w:r>
      <w:r>
        <w:t>moths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provides food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birds</w:t>
      </w:r>
      <w:r>
        <w:rPr>
          <w:spacing w:val="-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bats that feed on the insects and increases a range of habitats for</w:t>
      </w:r>
      <w:r>
        <w:rPr>
          <w:spacing w:val="-3"/>
        </w:rPr>
        <w:t xml:space="preserve"> </w:t>
      </w:r>
      <w:r>
        <w:t>insects, amphibians,</w:t>
      </w:r>
      <w:r>
        <w:rPr>
          <w:spacing w:val="32"/>
        </w:rPr>
        <w:t xml:space="preserve"> </w:t>
      </w:r>
      <w:r>
        <w:t>small mammals and birds</w:t>
      </w:r>
    </w:p>
    <w:p w14:paraId="718BF943" w14:textId="77777777" w:rsidR="003B400E" w:rsidRDefault="00000000">
      <w:pPr>
        <w:pStyle w:val="ListParagraph"/>
        <w:numPr>
          <w:ilvl w:val="0"/>
          <w:numId w:val="2"/>
        </w:numPr>
        <w:tabs>
          <w:tab w:val="left" w:pos="756"/>
        </w:tabs>
        <w:spacing w:before="156" w:line="276" w:lineRule="auto"/>
        <w:ind w:left="756" w:right="630" w:hanging="183"/>
      </w:pPr>
      <w:r>
        <w:t>Agricultural use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land</w:t>
      </w:r>
      <w:r>
        <w:rPr>
          <w:spacing w:val="-9"/>
        </w:rPr>
        <w:t xml:space="preserve"> </w:t>
      </w:r>
      <w:r>
        <w:t>tends</w:t>
      </w:r>
      <w:r>
        <w:rPr>
          <w:spacing w:val="-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reduce</w:t>
      </w:r>
      <w:r>
        <w:rPr>
          <w:spacing w:val="-4"/>
        </w:rPr>
        <w:t xml:space="preserve"> </w:t>
      </w:r>
      <w:r>
        <w:t>biodiversity through use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pesticides and</w:t>
      </w:r>
      <w:r>
        <w:rPr>
          <w:spacing w:val="-7"/>
        </w:rPr>
        <w:t xml:space="preserve"> </w:t>
      </w:r>
      <w:r>
        <w:t>production of single</w:t>
      </w:r>
      <w:r>
        <w:rPr>
          <w:spacing w:val="-3"/>
        </w:rPr>
        <w:t xml:space="preserve"> </w:t>
      </w:r>
      <w:r>
        <w:t>crops.</w:t>
      </w:r>
      <w:r>
        <w:rPr>
          <w:spacing w:val="-4"/>
        </w:rPr>
        <w:t xml:space="preserve"> </w:t>
      </w:r>
      <w:r>
        <w:t>Locally, some</w:t>
      </w:r>
      <w:r>
        <w:rPr>
          <w:spacing w:val="-4"/>
        </w:rPr>
        <w:t xml:space="preserve"> </w:t>
      </w:r>
      <w:r>
        <w:t>farmers</w:t>
      </w:r>
      <w:r>
        <w:rPr>
          <w:spacing w:val="-6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helped</w:t>
      </w:r>
      <w:r>
        <w:rPr>
          <w:spacing w:val="-1"/>
        </w:rPr>
        <w:t xml:space="preserve"> </w:t>
      </w:r>
      <w:r>
        <w:t>wildlife</w:t>
      </w:r>
      <w:r>
        <w:rPr>
          <w:spacing w:val="-3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managing areas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wildflowers. The Southwell Trail 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great wildlife corridor. Towns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villages contain good areas of</w:t>
      </w:r>
      <w:r>
        <w:rPr>
          <w:spacing w:val="-5"/>
        </w:rPr>
        <w:t xml:space="preserve"> </w:t>
      </w:r>
      <w:r>
        <w:t>public and private land that can also be used to support our plants and insects.</w:t>
      </w:r>
    </w:p>
    <w:p w14:paraId="21E67D26" w14:textId="77777777" w:rsidR="003B400E" w:rsidRDefault="003B400E">
      <w:pPr>
        <w:pStyle w:val="BodyText"/>
      </w:pPr>
    </w:p>
    <w:p w14:paraId="225BCD62" w14:textId="77777777" w:rsidR="003B400E" w:rsidRDefault="003B400E">
      <w:pPr>
        <w:pStyle w:val="BodyText"/>
        <w:spacing w:before="107"/>
      </w:pPr>
    </w:p>
    <w:p w14:paraId="36E2F362" w14:textId="77777777" w:rsidR="003B400E" w:rsidRDefault="00000000">
      <w:pPr>
        <w:pStyle w:val="Heading5"/>
        <w:ind w:left="637"/>
      </w:pPr>
      <w:r>
        <w:t>Wildlife</w:t>
      </w:r>
      <w:r>
        <w:rPr>
          <w:spacing w:val="-7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rPr>
          <w:spacing w:val="-2"/>
        </w:rPr>
        <w:t>People</w:t>
      </w:r>
    </w:p>
    <w:p w14:paraId="3B9FB4B8" w14:textId="77777777" w:rsidR="003B400E" w:rsidRDefault="00000000">
      <w:pPr>
        <w:pStyle w:val="BodyText"/>
        <w:spacing w:before="198"/>
        <w:ind w:left="634"/>
      </w:pPr>
      <w:proofErr w:type="spellStart"/>
      <w:r>
        <w:t>Farnsfield</w:t>
      </w:r>
      <w:proofErr w:type="spellEnd"/>
      <w:r>
        <w:rPr>
          <w:spacing w:val="1"/>
        </w:rPr>
        <w:t xml:space="preserve"> </w:t>
      </w:r>
      <w:r>
        <w:t>green</w:t>
      </w:r>
      <w:r>
        <w:rPr>
          <w:spacing w:val="-6"/>
        </w:rPr>
        <w:t xml:space="preserve"> </w:t>
      </w:r>
      <w:r>
        <w:t>spaces</w:t>
      </w:r>
      <w:r>
        <w:rPr>
          <w:spacing w:val="-5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managed</w:t>
      </w:r>
      <w:r>
        <w:rPr>
          <w:spacing w:val="3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range</w:t>
      </w:r>
      <w:r>
        <w:rPr>
          <w:spacing w:val="-9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users</w:t>
      </w:r>
      <w:r>
        <w:rPr>
          <w:spacing w:val="-7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rPr>
          <w:spacing w:val="-2"/>
        </w:rPr>
        <w:t>mind.</w:t>
      </w:r>
    </w:p>
    <w:p w14:paraId="78E4C092" w14:textId="77777777" w:rsidR="003B400E" w:rsidRDefault="00000000">
      <w:pPr>
        <w:pStyle w:val="BodyText"/>
        <w:spacing w:before="193" w:line="276" w:lineRule="auto"/>
        <w:ind w:left="572" w:right="415" w:firstLine="1"/>
      </w:pPr>
      <w:r>
        <w:t>Most recreation areas and</w:t>
      </w:r>
      <w:r>
        <w:rPr>
          <w:spacing w:val="-1"/>
        </w:rPr>
        <w:t xml:space="preserve"> </w:t>
      </w:r>
      <w:r>
        <w:t>play areas are</w:t>
      </w:r>
      <w:r>
        <w:rPr>
          <w:spacing w:val="-7"/>
        </w:rPr>
        <w:t xml:space="preserve"> </w:t>
      </w:r>
      <w:r>
        <w:t>closely mown</w:t>
      </w:r>
      <w:r>
        <w:rPr>
          <w:spacing w:val="-1"/>
        </w:rPr>
        <w:t xml:space="preserve"> </w:t>
      </w:r>
      <w:r>
        <w:t>so</w:t>
      </w:r>
      <w:r>
        <w:rPr>
          <w:spacing w:val="-7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sport can</w:t>
      </w:r>
      <w:r>
        <w:rPr>
          <w:spacing w:val="-7"/>
        </w:rPr>
        <w:t xml:space="preserve"> </w:t>
      </w:r>
      <w:r>
        <w:t>take place and</w:t>
      </w:r>
      <w:r>
        <w:rPr>
          <w:spacing w:val="-4"/>
        </w:rPr>
        <w:t xml:space="preserve"> </w:t>
      </w:r>
      <w:r>
        <w:t>pathways cut</w:t>
      </w:r>
      <w:r>
        <w:rPr>
          <w:spacing w:val="-4"/>
        </w:rPr>
        <w:t xml:space="preserve"> </w:t>
      </w:r>
      <w:r>
        <w:t>so</w:t>
      </w:r>
      <w:r>
        <w:rPr>
          <w:spacing w:val="-7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children and</w:t>
      </w:r>
      <w:r>
        <w:rPr>
          <w:spacing w:val="-6"/>
        </w:rPr>
        <w:t xml:space="preserve"> </w:t>
      </w:r>
      <w:r>
        <w:t>adults can</w:t>
      </w:r>
      <w:r>
        <w:rPr>
          <w:spacing w:val="-7"/>
        </w:rPr>
        <w:t xml:space="preserve"> </w:t>
      </w:r>
      <w:r>
        <w:t>enjoy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variety of</w:t>
      </w:r>
      <w:r>
        <w:rPr>
          <w:spacing w:val="-12"/>
        </w:rPr>
        <w:t xml:space="preserve"> </w:t>
      </w:r>
      <w:r>
        <w:t>leisure pursuits. The</w:t>
      </w:r>
      <w:r>
        <w:rPr>
          <w:spacing w:val="-5"/>
        </w:rPr>
        <w:t xml:space="preserve"> </w:t>
      </w:r>
      <w:r>
        <w:t>attenuation basin</w:t>
      </w:r>
      <w:r>
        <w:rPr>
          <w:spacing w:val="-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used for impromptu cricket whilst the</w:t>
      </w:r>
      <w:r>
        <w:rPr>
          <w:spacing w:val="-1"/>
        </w:rPr>
        <w:t xml:space="preserve"> </w:t>
      </w:r>
      <w:r>
        <w:t>bank is left longer for wildflowers and grasses. The Bunds are a recent addition and NSDC cut these in September/October. Grasses near hedge lines will</w:t>
      </w:r>
      <w:r>
        <w:rPr>
          <w:spacing w:val="-1"/>
        </w:rPr>
        <w:t xml:space="preserve"> </w:t>
      </w:r>
      <w:r>
        <w:t>be allowed to grow longer to increase biodiversity and habitat formation.</w:t>
      </w:r>
    </w:p>
    <w:p w14:paraId="7ABC970C" w14:textId="77777777" w:rsidR="003B400E" w:rsidRDefault="00000000">
      <w:pPr>
        <w:pStyle w:val="BodyText"/>
        <w:spacing w:before="163" w:line="276" w:lineRule="auto"/>
        <w:ind w:left="573" w:right="415" w:firstLine="2"/>
      </w:pPr>
      <w:r>
        <w:t>Other areas like the</w:t>
      </w:r>
      <w:r>
        <w:rPr>
          <w:spacing w:val="-3"/>
        </w:rPr>
        <w:t xml:space="preserve"> </w:t>
      </w:r>
      <w:r>
        <w:t>Ridgeway</w:t>
      </w:r>
      <w:r>
        <w:rPr>
          <w:spacing w:val="18"/>
        </w:rPr>
        <w:t xml:space="preserve"> </w:t>
      </w:r>
      <w:r>
        <w:t>Green Space are managed by</w:t>
      </w:r>
      <w:r>
        <w:rPr>
          <w:spacing w:val="-1"/>
        </w:rPr>
        <w:t xml:space="preserve"> </w:t>
      </w:r>
      <w:r>
        <w:t>the RBL (Remembrance</w:t>
      </w:r>
      <w:r>
        <w:rPr>
          <w:spacing w:val="27"/>
        </w:rPr>
        <w:t xml:space="preserve"> </w:t>
      </w:r>
      <w:r>
        <w:t>Garden) and the WI (planters and Spring bulb area) Community Spaces (meadow areas and wildflower / grass borders agreed by</w:t>
      </w:r>
      <w:r>
        <w:rPr>
          <w:spacing w:val="-3"/>
        </w:rPr>
        <w:t xml:space="preserve"> </w:t>
      </w:r>
      <w:r>
        <w:t>the Parish Council. Evidence shows that community participation in managing green spaces leads to a sense of ownership and pride in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area and</w:t>
      </w:r>
      <w:r>
        <w:rPr>
          <w:spacing w:val="-2"/>
        </w:rPr>
        <w:t xml:space="preserve"> </w:t>
      </w:r>
      <w:r>
        <w:t>improves mental and physical wellbeing for participants. (NSDC mow/</w:t>
      </w:r>
      <w:proofErr w:type="spellStart"/>
      <w:r>
        <w:t>strim</w:t>
      </w:r>
      <w:proofErr w:type="spellEnd"/>
      <w:r>
        <w:t xml:space="preserve"> around these areas on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regular basis). The benches provide places for people to sit</w:t>
      </w:r>
      <w:r>
        <w:rPr>
          <w:spacing w:val="-1"/>
        </w:rPr>
        <w:t xml:space="preserve"> </w:t>
      </w:r>
      <w:r>
        <w:t>and enjoy nature (See details of the</w:t>
      </w:r>
      <w:r>
        <w:rPr>
          <w:spacing w:val="-2"/>
        </w:rPr>
        <w:t xml:space="preserve"> </w:t>
      </w:r>
      <w:r>
        <w:t xml:space="preserve">small green spaces that are </w:t>
      </w:r>
      <w:proofErr w:type="spellStart"/>
      <w:r>
        <w:t>strimmed</w:t>
      </w:r>
      <w:proofErr w:type="spellEnd"/>
      <w:r>
        <w:t xml:space="preserve"> when </w:t>
      </w:r>
      <w:proofErr w:type="spellStart"/>
      <w:r>
        <w:t>necessa</w:t>
      </w:r>
      <w:proofErr w:type="spellEnd"/>
      <w:r>
        <w:rPr>
          <w:spacing w:val="-23"/>
        </w:rPr>
        <w:t xml:space="preserve"> </w:t>
      </w:r>
      <w:r>
        <w:rPr>
          <w:noProof/>
          <w:spacing w:val="-29"/>
          <w:position w:val="-4"/>
        </w:rPr>
        <w:drawing>
          <wp:inline distT="0" distB="0" distL="0" distR="0" wp14:anchorId="473162DE" wp14:editId="4CAABB8F">
            <wp:extent cx="192595" cy="13125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95" cy="131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"/>
          <w:position w:val="-4"/>
        </w:rPr>
        <w:t xml:space="preserve"> </w:t>
      </w:r>
      <w:hyperlink r:id="rId12">
        <w:r>
          <w:rPr>
            <w:color w:val="0562C1"/>
            <w:spacing w:val="-2"/>
            <w:u w:val="single" w:color="0562C1"/>
          </w:rPr>
          <w:t>http://www.farnsfieIdparishcounciI.co.uk/shared/attachments.asp?f=a6796499%2Df22e%2D4c46%</w:t>
        </w:r>
        <w:r>
          <w:rPr>
            <w:color w:val="0562C1"/>
            <w:spacing w:val="-2"/>
          </w:rPr>
          <w:t xml:space="preserve"> </w:t>
        </w:r>
        <w:r>
          <w:rPr>
            <w:color w:val="0562C1"/>
            <w:spacing w:val="-2"/>
            <w:u w:val="single" w:color="0562C1"/>
          </w:rPr>
          <w:t>2D8fdd%2D35735e5110e7%2Epdf&amp;o=Grounds%2DMaintenance%2Dthat%2DFarnsfieId%2DPari</w:t>
        </w:r>
        <w:r>
          <w:rPr>
            <w:color w:val="0562C1"/>
            <w:spacing w:val="-2"/>
          </w:rPr>
          <w:t xml:space="preserve"> </w:t>
        </w:r>
        <w:r>
          <w:rPr>
            <w:color w:val="0562C1"/>
            <w:u w:val="single" w:color="0562C1"/>
          </w:rPr>
          <w:t>sh%2DCounciI%2Dis%2DresponsibIe%2Dfor%2D2022%2D2025%2Epdf</w:t>
        </w:r>
      </w:hyperlink>
      <w:r>
        <w:rPr>
          <w:color w:val="0562C1"/>
        </w:rPr>
        <w:t xml:space="preserve"> </w:t>
      </w:r>
      <w:r>
        <w:t>also shows</w:t>
      </w:r>
    </w:p>
    <w:p w14:paraId="2FFBAADC" w14:textId="77777777" w:rsidR="003B400E" w:rsidRDefault="003B400E">
      <w:pPr>
        <w:pStyle w:val="BodyText"/>
      </w:pPr>
    </w:p>
    <w:p w14:paraId="64D68B5E" w14:textId="77777777" w:rsidR="003B400E" w:rsidRDefault="003B400E">
      <w:pPr>
        <w:pStyle w:val="BodyText"/>
        <w:spacing w:before="102"/>
      </w:pPr>
    </w:p>
    <w:p w14:paraId="15AD8000" w14:textId="77777777" w:rsidR="003B400E" w:rsidRDefault="00000000">
      <w:pPr>
        <w:pStyle w:val="BodyText"/>
        <w:ind w:left="572"/>
      </w:pPr>
      <w:r>
        <w:rPr>
          <w:spacing w:val="-5"/>
        </w:rPr>
        <w:t>FAQ</w:t>
      </w:r>
    </w:p>
    <w:p w14:paraId="3C14343A" w14:textId="77777777" w:rsidR="003B400E" w:rsidRDefault="00000000">
      <w:pPr>
        <w:pStyle w:val="Heading5"/>
        <w:numPr>
          <w:ilvl w:val="0"/>
          <w:numId w:val="2"/>
        </w:numPr>
        <w:tabs>
          <w:tab w:val="left" w:pos="757"/>
        </w:tabs>
        <w:spacing w:before="198"/>
        <w:ind w:left="757" w:hanging="183"/>
      </w:pPr>
      <w:r>
        <w:t>Will</w:t>
      </w:r>
      <w:r>
        <w:rPr>
          <w:spacing w:val="-7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litter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dog</w:t>
      </w:r>
      <w:r>
        <w:rPr>
          <w:spacing w:val="-8"/>
        </w:rPr>
        <w:t xml:space="preserve"> </w:t>
      </w:r>
      <w:r>
        <w:rPr>
          <w:spacing w:val="-2"/>
        </w:rPr>
        <w:t>fouling?</w:t>
      </w:r>
    </w:p>
    <w:p w14:paraId="6E245FB2" w14:textId="77777777" w:rsidR="003B400E" w:rsidRDefault="00000000">
      <w:pPr>
        <w:pStyle w:val="BodyText"/>
        <w:spacing w:before="198" w:line="276" w:lineRule="auto"/>
        <w:ind w:left="572" w:right="415" w:firstLine="1"/>
      </w:pP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offence to</w:t>
      </w:r>
      <w:r>
        <w:rPr>
          <w:spacing w:val="-6"/>
        </w:rPr>
        <w:t xml:space="preserve"> </w:t>
      </w:r>
      <w:r>
        <w:t>drop</w:t>
      </w:r>
      <w:r>
        <w:rPr>
          <w:spacing w:val="-5"/>
        </w:rPr>
        <w:t xml:space="preserve"> </w:t>
      </w:r>
      <w:r>
        <w:t>litter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public space and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Parish</w:t>
      </w:r>
      <w:r>
        <w:rPr>
          <w:spacing w:val="-1"/>
        </w:rPr>
        <w:t xml:space="preserve"> </w:t>
      </w:r>
      <w:r>
        <w:t>Council will continue to</w:t>
      </w:r>
      <w:r>
        <w:rPr>
          <w:spacing w:val="-8"/>
        </w:rPr>
        <w:t xml:space="preserve"> </w:t>
      </w:r>
      <w:r>
        <w:t xml:space="preserve">monitor this. It is the dog owners' responsibility to pick up mess regardless of the height of the grass and the </w:t>
      </w:r>
      <w:r>
        <w:rPr>
          <w:spacing w:val="-2"/>
        </w:rPr>
        <w:t>environment.</w:t>
      </w:r>
    </w:p>
    <w:p w14:paraId="04782C93" w14:textId="77777777" w:rsidR="003B400E" w:rsidRDefault="00000000">
      <w:pPr>
        <w:pStyle w:val="Heading5"/>
        <w:numPr>
          <w:ilvl w:val="0"/>
          <w:numId w:val="2"/>
        </w:numPr>
        <w:tabs>
          <w:tab w:val="left" w:pos="757"/>
        </w:tabs>
        <w:spacing w:before="160"/>
        <w:ind w:left="757" w:hanging="183"/>
      </w:pPr>
      <w:r>
        <w:t>Why</w:t>
      </w:r>
      <w:r>
        <w:rPr>
          <w:spacing w:val="-4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look</w:t>
      </w:r>
      <w:r>
        <w:rPr>
          <w:spacing w:val="-3"/>
        </w:rPr>
        <w:t xml:space="preserve"> </w:t>
      </w:r>
      <w:r>
        <w:rPr>
          <w:spacing w:val="-2"/>
        </w:rPr>
        <w:t>untidy?</w:t>
      </w:r>
    </w:p>
    <w:p w14:paraId="1152AF17" w14:textId="77777777" w:rsidR="003B400E" w:rsidRDefault="00000000">
      <w:pPr>
        <w:pStyle w:val="BodyText"/>
        <w:spacing w:before="198" w:line="276" w:lineRule="auto"/>
        <w:ind w:left="574" w:right="481" w:firstLine="2"/>
      </w:pPr>
      <w:r>
        <w:t>After the</w:t>
      </w:r>
      <w:r>
        <w:rPr>
          <w:spacing w:val="-1"/>
        </w:rPr>
        <w:t xml:space="preserve"> </w:t>
      </w:r>
      <w:r>
        <w:t>flowering season, areas of long grass can start to</w:t>
      </w:r>
      <w:r>
        <w:rPr>
          <w:spacing w:val="-1"/>
        </w:rPr>
        <w:t xml:space="preserve"> </w:t>
      </w:r>
      <w:r>
        <w:t>look messy as</w:t>
      </w:r>
      <w:r>
        <w:rPr>
          <w:spacing w:val="-5"/>
        </w:rPr>
        <w:t xml:space="preserve"> </w:t>
      </w:r>
      <w:r>
        <w:t>plants put energy into seeds</w:t>
      </w:r>
      <w:r>
        <w:rPr>
          <w:spacing w:val="-1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year's flowers. These</w:t>
      </w:r>
      <w:r>
        <w:rPr>
          <w:spacing w:val="-4"/>
        </w:rPr>
        <w:t xml:space="preserve"> </w:t>
      </w:r>
      <w:r>
        <w:t>areas</w:t>
      </w:r>
      <w:r>
        <w:rPr>
          <w:spacing w:val="-1"/>
        </w:rPr>
        <w:t xml:space="preserve"> </w:t>
      </w:r>
      <w:r>
        <w:t>still</w:t>
      </w:r>
      <w:r>
        <w:rPr>
          <w:spacing w:val="-10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vital</w:t>
      </w:r>
      <w:r>
        <w:rPr>
          <w:spacing w:val="-6"/>
        </w:rPr>
        <w:t xml:space="preserve"> </w:t>
      </w:r>
      <w:r>
        <w:t>importance for</w:t>
      </w:r>
      <w:r>
        <w:rPr>
          <w:spacing w:val="-7"/>
        </w:rPr>
        <w:t xml:space="preserve"> </w:t>
      </w:r>
      <w:r>
        <w:t>pollinators and</w:t>
      </w:r>
      <w:r>
        <w:rPr>
          <w:spacing w:val="-5"/>
        </w:rPr>
        <w:t xml:space="preserve"> </w:t>
      </w:r>
      <w:r>
        <w:t>other insects, birds and</w:t>
      </w:r>
      <w:r>
        <w:rPr>
          <w:spacing w:val="-2"/>
        </w:rPr>
        <w:t xml:space="preserve"> </w:t>
      </w:r>
      <w:r>
        <w:t>mammals such as hedgehogs to enable them to complete their life cycle. The meadow area in the Millennium Wood is</w:t>
      </w:r>
      <w:r>
        <w:rPr>
          <w:spacing w:val="-4"/>
        </w:rPr>
        <w:t xml:space="preserve"> </w:t>
      </w:r>
      <w:r>
        <w:t>cut annually and</w:t>
      </w:r>
      <w:r>
        <w:rPr>
          <w:spacing w:val="-2"/>
        </w:rPr>
        <w:t xml:space="preserve"> </w:t>
      </w:r>
      <w:r>
        <w:t>grass removed to reduce fertility. There is evidence that Yellow Rattle and Knapweed have spread over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last 2</w:t>
      </w:r>
      <w:r>
        <w:rPr>
          <w:spacing w:val="-7"/>
        </w:rPr>
        <w:t xml:space="preserve"> </w:t>
      </w:r>
      <w:r>
        <w:t>years. Cherry has</w:t>
      </w:r>
      <w:r>
        <w:rPr>
          <w:spacing w:val="-2"/>
        </w:rPr>
        <w:t xml:space="preserve"> </w:t>
      </w:r>
      <w:r>
        <w:t>been removed but Spindle is flourishing on the margins.</w:t>
      </w:r>
    </w:p>
    <w:p w14:paraId="2C13B4DD" w14:textId="77777777" w:rsidR="003B400E" w:rsidRDefault="00000000">
      <w:pPr>
        <w:pStyle w:val="Heading5"/>
        <w:spacing w:before="160"/>
      </w:pPr>
      <w:r>
        <w:t>What</w:t>
      </w:r>
      <w:r>
        <w:rPr>
          <w:spacing w:val="-13"/>
        </w:rPr>
        <w:t xml:space="preserve"> </w:t>
      </w:r>
      <w:r>
        <w:t>can</w:t>
      </w:r>
      <w:r>
        <w:rPr>
          <w:spacing w:val="-13"/>
        </w:rPr>
        <w:t xml:space="preserve"> </w:t>
      </w:r>
      <w:r>
        <w:t>landowners</w:t>
      </w:r>
      <w:r>
        <w:rPr>
          <w:spacing w:val="1"/>
        </w:rPr>
        <w:t xml:space="preserve"> </w:t>
      </w:r>
      <w:r>
        <w:t>like</w:t>
      </w:r>
      <w:r>
        <w:rPr>
          <w:spacing w:val="-11"/>
        </w:rPr>
        <w:t xml:space="preserve"> </w:t>
      </w:r>
      <w:proofErr w:type="spellStart"/>
      <w:r>
        <w:t>Farnsfield</w:t>
      </w:r>
      <w:proofErr w:type="spellEnd"/>
      <w:r>
        <w:rPr>
          <w:spacing w:val="-9"/>
        </w:rPr>
        <w:t xml:space="preserve"> </w:t>
      </w:r>
      <w:r>
        <w:t>Parish</w:t>
      </w:r>
      <w:r>
        <w:rPr>
          <w:spacing w:val="-7"/>
        </w:rPr>
        <w:t xml:space="preserve"> </w:t>
      </w:r>
      <w:r>
        <w:t>Council</w:t>
      </w:r>
      <w:r>
        <w:rPr>
          <w:spacing w:val="-5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protect</w:t>
      </w:r>
      <w:r>
        <w:rPr>
          <w:spacing w:val="-8"/>
        </w:rPr>
        <w:t xml:space="preserve"> </w:t>
      </w:r>
      <w:r>
        <w:rPr>
          <w:spacing w:val="-2"/>
        </w:rPr>
        <w:t>wildlife?</w:t>
      </w:r>
    </w:p>
    <w:p w14:paraId="0B0E3BE9" w14:textId="77777777" w:rsidR="003B400E" w:rsidRDefault="00000000">
      <w:pPr>
        <w:pStyle w:val="ListParagraph"/>
        <w:numPr>
          <w:ilvl w:val="0"/>
          <w:numId w:val="1"/>
        </w:numPr>
        <w:tabs>
          <w:tab w:val="left" w:pos="934"/>
          <w:tab w:val="left" w:pos="937"/>
        </w:tabs>
        <w:spacing w:before="198" w:line="273" w:lineRule="auto"/>
        <w:ind w:right="551" w:hanging="358"/>
      </w:pPr>
      <w:r>
        <w:t>Grow more wildflowers such as Lady's smock (growing in allotments) birds foot trefoil (still flowering on</w:t>
      </w:r>
      <w:r>
        <w:rPr>
          <w:spacing w:val="-1"/>
        </w:rPr>
        <w:t xml:space="preserve"> </w:t>
      </w:r>
      <w:r>
        <w:t>the bunds in September) Ivy (fruiting in hedgerows on</w:t>
      </w:r>
      <w:r>
        <w:rPr>
          <w:spacing w:val="-1"/>
        </w:rPr>
        <w:t xml:space="preserve"> </w:t>
      </w:r>
      <w:r>
        <w:t>Hadleigh Park and the Acres)</w:t>
      </w:r>
      <w:r>
        <w:rPr>
          <w:spacing w:val="-2"/>
        </w:rPr>
        <w:t xml:space="preserve"> </w:t>
      </w:r>
      <w:r>
        <w:t>Nettles</w:t>
      </w:r>
      <w:r>
        <w:rPr>
          <w:spacing w:val="-1"/>
        </w:rPr>
        <w:t xml:space="preserve"> </w:t>
      </w:r>
      <w:r>
        <w:t>(flowering on</w:t>
      </w:r>
      <w:r>
        <w:rPr>
          <w:spacing w:val="-7"/>
        </w:rPr>
        <w:t xml:space="preserve"> </w:t>
      </w:r>
      <w:r>
        <w:t>Ridgeway green</w:t>
      </w:r>
      <w:r>
        <w:rPr>
          <w:spacing w:val="-5"/>
        </w:rPr>
        <w:t xml:space="preserve"> </w:t>
      </w:r>
      <w:r>
        <w:t>space).</w:t>
      </w:r>
      <w:r>
        <w:rPr>
          <w:spacing w:val="-5"/>
        </w:rPr>
        <w:t xml:space="preserve"> </w:t>
      </w:r>
      <w:r>
        <w:t>Different and</w:t>
      </w:r>
      <w:r>
        <w:rPr>
          <w:spacing w:val="-11"/>
        </w:rPr>
        <w:t xml:space="preserve"> </w:t>
      </w:r>
      <w:r>
        <w:t>diverse</w:t>
      </w:r>
      <w:r>
        <w:rPr>
          <w:spacing w:val="-1"/>
        </w:rPr>
        <w:t xml:space="preserve"> </w:t>
      </w:r>
      <w:r>
        <w:t>vegetation leads</w:t>
      </w:r>
      <w:r>
        <w:rPr>
          <w:spacing w:val="-10"/>
        </w:rPr>
        <w:t xml:space="preserve"> </w:t>
      </w:r>
      <w:r>
        <w:t>to a greater variety of butterfly species, insect, and bird life. We also have a bat population to</w:t>
      </w:r>
    </w:p>
    <w:p w14:paraId="3C1D00E8" w14:textId="77777777" w:rsidR="003B400E" w:rsidRDefault="003B400E">
      <w:pPr>
        <w:pStyle w:val="ListParagraph"/>
        <w:spacing w:line="273" w:lineRule="auto"/>
        <w:sectPr w:rsidR="003B400E">
          <w:pgSz w:w="11910" w:h="16840"/>
          <w:pgMar w:top="1040" w:right="708" w:bottom="700" w:left="566" w:header="0" w:footer="485" w:gutter="0"/>
          <w:cols w:space="720"/>
        </w:sectPr>
      </w:pPr>
    </w:p>
    <w:p w14:paraId="3FB8A504" w14:textId="77777777" w:rsidR="003B400E" w:rsidRDefault="00000000">
      <w:pPr>
        <w:pStyle w:val="BodyText"/>
        <w:spacing w:before="79" w:line="283" w:lineRule="auto"/>
        <w:ind w:left="937" w:right="506" w:hanging="4"/>
      </w:pPr>
      <w:r>
        <w:lastRenderedPageBreak/>
        <w:t>support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Parish Council</w:t>
      </w:r>
      <w:r>
        <w:rPr>
          <w:spacing w:val="-3"/>
        </w:rPr>
        <w:t xml:space="preserve"> </w:t>
      </w:r>
      <w:r>
        <w:t>land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flowers such</w:t>
      </w:r>
      <w:r>
        <w:rPr>
          <w:spacing w:val="-10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White</w:t>
      </w:r>
      <w:r>
        <w:rPr>
          <w:spacing w:val="-3"/>
        </w:rPr>
        <w:t xml:space="preserve"> </w:t>
      </w:r>
      <w:r>
        <w:t>Campion</w:t>
      </w:r>
      <w:r>
        <w:rPr>
          <w:spacing w:val="-1"/>
        </w:rPr>
        <w:t xml:space="preserve"> </w:t>
      </w:r>
      <w:r>
        <w:t>appear 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bunds and on the Ridgeway.</w:t>
      </w:r>
    </w:p>
    <w:p w14:paraId="299F510A" w14:textId="77777777" w:rsidR="003B400E" w:rsidRDefault="00000000">
      <w:pPr>
        <w:pStyle w:val="ListParagraph"/>
        <w:numPr>
          <w:ilvl w:val="0"/>
          <w:numId w:val="1"/>
        </w:numPr>
        <w:tabs>
          <w:tab w:val="left" w:pos="936"/>
        </w:tabs>
        <w:ind w:left="936" w:hanging="362"/>
      </w:pPr>
      <w:r>
        <w:t>Provide</w:t>
      </w:r>
      <w:r>
        <w:rPr>
          <w:spacing w:val="-6"/>
        </w:rPr>
        <w:t xml:space="preserve"> </w:t>
      </w:r>
      <w:r>
        <w:t>Bird</w:t>
      </w:r>
      <w:r>
        <w:rPr>
          <w:spacing w:val="-10"/>
        </w:rPr>
        <w:t xml:space="preserve"> </w:t>
      </w:r>
      <w:r>
        <w:t>boxes,</w:t>
      </w:r>
      <w:r>
        <w:rPr>
          <w:spacing w:val="-9"/>
        </w:rPr>
        <w:t xml:space="preserve"> </w:t>
      </w:r>
      <w:r>
        <w:t>bug</w:t>
      </w:r>
      <w:r>
        <w:rPr>
          <w:spacing w:val="-11"/>
        </w:rPr>
        <w:t xml:space="preserve"> </w:t>
      </w:r>
      <w:r>
        <w:t>hotels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log</w:t>
      </w:r>
      <w:r>
        <w:rPr>
          <w:spacing w:val="-16"/>
        </w:rPr>
        <w:t xml:space="preserve"> </w:t>
      </w:r>
      <w:r>
        <w:t>piles</w:t>
      </w:r>
      <w:r>
        <w:rPr>
          <w:spacing w:val="-12"/>
        </w:rPr>
        <w:t xml:space="preserve"> </w:t>
      </w:r>
      <w:r>
        <w:t>(Millennium</w:t>
      </w:r>
      <w:r>
        <w:rPr>
          <w:spacing w:val="1"/>
        </w:rPr>
        <w:t xml:space="preserve"> </w:t>
      </w:r>
      <w:r>
        <w:t>Wood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Hadleigh</w:t>
      </w:r>
      <w:r>
        <w:rPr>
          <w:spacing w:val="-5"/>
        </w:rPr>
        <w:t xml:space="preserve"> </w:t>
      </w:r>
      <w:r>
        <w:rPr>
          <w:spacing w:val="-2"/>
        </w:rPr>
        <w:t>Park)</w:t>
      </w:r>
    </w:p>
    <w:p w14:paraId="5FF4A427" w14:textId="77777777" w:rsidR="003B400E" w:rsidRDefault="00000000">
      <w:pPr>
        <w:pStyle w:val="ListParagraph"/>
        <w:numPr>
          <w:ilvl w:val="0"/>
          <w:numId w:val="1"/>
        </w:numPr>
        <w:tabs>
          <w:tab w:val="left" w:pos="936"/>
        </w:tabs>
        <w:spacing w:before="193"/>
        <w:ind w:left="936" w:hanging="360"/>
      </w:pPr>
      <w:r>
        <w:rPr>
          <w:spacing w:val="-2"/>
        </w:rPr>
        <w:t>Embedded</w:t>
      </w:r>
      <w:r>
        <w:rPr>
          <w:spacing w:val="9"/>
        </w:rPr>
        <w:t xml:space="preserve"> </w:t>
      </w:r>
      <w:r>
        <w:rPr>
          <w:spacing w:val="-2"/>
        </w:rPr>
        <w:t>net gain</w:t>
      </w:r>
      <w:r>
        <w:t xml:space="preserve"> </w:t>
      </w:r>
      <w:r>
        <w:rPr>
          <w:spacing w:val="-2"/>
        </w:rPr>
        <w:t>environmental</w:t>
      </w:r>
      <w:r>
        <w:rPr>
          <w:spacing w:val="14"/>
        </w:rPr>
        <w:t xml:space="preserve"> </w:t>
      </w:r>
      <w:r>
        <w:rPr>
          <w:spacing w:val="-2"/>
        </w:rPr>
        <w:t>projects</w:t>
      </w:r>
      <w:r>
        <w:rPr>
          <w:spacing w:val="3"/>
        </w:rPr>
        <w:t xml:space="preserve"> </w:t>
      </w:r>
      <w:r>
        <w:rPr>
          <w:spacing w:val="-2"/>
        </w:rPr>
        <w:t>into</w:t>
      </w:r>
      <w:r>
        <w:rPr>
          <w:spacing w:val="-6"/>
        </w:rPr>
        <w:t xml:space="preserve"> </w:t>
      </w:r>
      <w:r>
        <w:rPr>
          <w:spacing w:val="-2"/>
        </w:rPr>
        <w:t>new</w:t>
      </w:r>
      <w:r>
        <w:rPr>
          <w:spacing w:val="1"/>
        </w:rPr>
        <w:t xml:space="preserve"> </w:t>
      </w:r>
      <w:r>
        <w:rPr>
          <w:spacing w:val="-2"/>
        </w:rPr>
        <w:t>infrastructure</w:t>
      </w:r>
      <w:r>
        <w:rPr>
          <w:spacing w:val="-8"/>
        </w:rPr>
        <w:t xml:space="preserve"> </w:t>
      </w:r>
      <w:r>
        <w:rPr>
          <w:spacing w:val="-2"/>
        </w:rPr>
        <w:t>designs.</w:t>
      </w:r>
    </w:p>
    <w:p w14:paraId="474A5CDC" w14:textId="77777777" w:rsidR="003B400E" w:rsidRDefault="00000000">
      <w:pPr>
        <w:pStyle w:val="ListParagraph"/>
        <w:numPr>
          <w:ilvl w:val="0"/>
          <w:numId w:val="1"/>
        </w:numPr>
        <w:tabs>
          <w:tab w:val="left" w:pos="933"/>
          <w:tab w:val="left" w:pos="935"/>
        </w:tabs>
        <w:spacing w:before="198" w:line="278" w:lineRule="auto"/>
        <w:ind w:left="935" w:right="826"/>
      </w:pPr>
      <w:r>
        <w:t>Avoid</w:t>
      </w:r>
      <w:r>
        <w:rPr>
          <w:spacing w:val="-9"/>
        </w:rPr>
        <w:t xml:space="preserve"> </w:t>
      </w:r>
      <w:r>
        <w:t>herbicides (herbicide exclusion</w:t>
      </w:r>
      <w:r>
        <w:rPr>
          <w:spacing w:val="-1"/>
        </w:rPr>
        <w:t xml:space="preserve"> </w:t>
      </w:r>
      <w:r>
        <w:t>zones)</w:t>
      </w:r>
      <w:r>
        <w:rPr>
          <w:spacing w:val="-1"/>
        </w:rPr>
        <w:t xml:space="preserve"> </w:t>
      </w:r>
      <w:r>
        <w:t>Within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Grounds</w:t>
      </w:r>
      <w:r>
        <w:rPr>
          <w:spacing w:val="-5"/>
        </w:rPr>
        <w:t xml:space="preserve"> </w:t>
      </w:r>
      <w:r>
        <w:t>Maintenance Contract</w:t>
      </w:r>
      <w:r>
        <w:rPr>
          <w:spacing w:val="-4"/>
        </w:rPr>
        <w:t xml:space="preserve"> </w:t>
      </w:r>
      <w:r>
        <w:t>the use of</w:t>
      </w:r>
      <w:r>
        <w:rPr>
          <w:spacing w:val="-2"/>
        </w:rPr>
        <w:t xml:space="preserve"> </w:t>
      </w:r>
      <w:r>
        <w:t>Glyphosate is</w:t>
      </w:r>
      <w:r>
        <w:rPr>
          <w:spacing w:val="-2"/>
        </w:rPr>
        <w:t xml:space="preserve"> </w:t>
      </w:r>
      <w:r>
        <w:t>taken as a last resort where safety can't be guaranteed in</w:t>
      </w:r>
      <w:r>
        <w:rPr>
          <w:spacing w:val="-2"/>
        </w:rPr>
        <w:t xml:space="preserve"> </w:t>
      </w:r>
      <w:r>
        <w:t>other maintenance methods.</w:t>
      </w:r>
    </w:p>
    <w:p w14:paraId="0AD944F5" w14:textId="77777777" w:rsidR="003B400E" w:rsidRDefault="00000000">
      <w:pPr>
        <w:pStyle w:val="ListParagraph"/>
        <w:numPr>
          <w:ilvl w:val="0"/>
          <w:numId w:val="1"/>
        </w:numPr>
        <w:tabs>
          <w:tab w:val="left" w:pos="935"/>
        </w:tabs>
        <w:spacing w:line="278" w:lineRule="auto"/>
        <w:ind w:left="935" w:right="1085" w:hanging="360"/>
      </w:pPr>
      <w:r>
        <w:t>Reimagine supposed weeds</w:t>
      </w:r>
      <w:r>
        <w:rPr>
          <w:spacing w:val="-4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dandelions as</w:t>
      </w:r>
      <w:r>
        <w:rPr>
          <w:spacing w:val="-7"/>
        </w:rPr>
        <w:t xml:space="preserve"> </w:t>
      </w:r>
      <w:r>
        <w:t>wildflowers and</w:t>
      </w:r>
      <w:r>
        <w:rPr>
          <w:spacing w:val="-11"/>
        </w:rPr>
        <w:t xml:space="preserve"> </w:t>
      </w:r>
      <w:r>
        <w:t>let</w:t>
      </w:r>
      <w:r>
        <w:rPr>
          <w:spacing w:val="-7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grow.</w:t>
      </w:r>
      <w:r>
        <w:rPr>
          <w:spacing w:val="-5"/>
        </w:rPr>
        <w:t xml:space="preserve"> </w:t>
      </w:r>
      <w:r>
        <w:t>They provide early nectar for bees.</w:t>
      </w:r>
    </w:p>
    <w:p w14:paraId="4C372719" w14:textId="77777777" w:rsidR="003B400E" w:rsidRDefault="00000000">
      <w:pPr>
        <w:pStyle w:val="ListParagraph"/>
        <w:numPr>
          <w:ilvl w:val="0"/>
          <w:numId w:val="1"/>
        </w:numPr>
        <w:tabs>
          <w:tab w:val="left" w:pos="934"/>
        </w:tabs>
        <w:spacing w:before="157" w:line="276" w:lineRule="auto"/>
        <w:ind w:right="584" w:hanging="362"/>
      </w:pPr>
      <w:r>
        <w:t>Adopt</w:t>
      </w:r>
      <w:r>
        <w:rPr>
          <w:spacing w:val="-1"/>
        </w:rPr>
        <w:t xml:space="preserve"> </w:t>
      </w:r>
      <w:r>
        <w:t>spaces</w:t>
      </w:r>
      <w:r>
        <w:rPr>
          <w:spacing w:val="-6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nature in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proofErr w:type="spellStart"/>
      <w:r>
        <w:t>centre</w:t>
      </w:r>
      <w:proofErr w:type="spellEnd"/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communities to</w:t>
      </w:r>
      <w:r>
        <w:rPr>
          <w:spacing w:val="-10"/>
        </w:rPr>
        <w:t xml:space="preserve"> </w:t>
      </w:r>
      <w:r>
        <w:t>demonstrate the</w:t>
      </w:r>
      <w:r>
        <w:rPr>
          <w:spacing w:val="-6"/>
        </w:rPr>
        <w:t xml:space="preserve"> </w:t>
      </w:r>
      <w:r>
        <w:t>importance of</w:t>
      </w:r>
      <w:r>
        <w:rPr>
          <w:spacing w:val="-9"/>
        </w:rPr>
        <w:t xml:space="preserve"> </w:t>
      </w:r>
      <w:r>
        <w:t>linking natural corridors of vegetation (trees, hedgerows, and grassland) for insects and birds to flourish. Consigning wildflowers and grasses to remote areas devalues their importance and success in increasing biodiversity.</w:t>
      </w:r>
    </w:p>
    <w:p w14:paraId="7AE3B77B" w14:textId="77777777" w:rsidR="003B400E" w:rsidRDefault="00000000">
      <w:pPr>
        <w:pStyle w:val="BodyText"/>
        <w:spacing w:before="161"/>
        <w:ind w:left="572"/>
      </w:pPr>
      <w:r>
        <w:t>“Every</w:t>
      </w:r>
      <w:r>
        <w:rPr>
          <w:spacing w:val="-4"/>
        </w:rPr>
        <w:t xml:space="preserve"> </w:t>
      </w:r>
      <w:r>
        <w:t>space</w:t>
      </w:r>
      <w:r>
        <w:rPr>
          <w:spacing w:val="-6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Britain</w:t>
      </w:r>
      <w:r>
        <w:rPr>
          <w:spacing w:val="-9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used</w:t>
      </w:r>
      <w:r>
        <w:rPr>
          <w:spacing w:val="-9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wildlife”-David</w:t>
      </w:r>
      <w:r>
        <w:rPr>
          <w:spacing w:val="-8"/>
        </w:rPr>
        <w:t xml:space="preserve"> </w:t>
      </w:r>
      <w:r>
        <w:rPr>
          <w:spacing w:val="-2"/>
        </w:rPr>
        <w:t>Attenborough</w:t>
      </w:r>
    </w:p>
    <w:p w14:paraId="0D02DBE1" w14:textId="77777777" w:rsidR="003B400E" w:rsidRDefault="003B400E">
      <w:pPr>
        <w:pStyle w:val="BodyText"/>
      </w:pPr>
    </w:p>
    <w:p w14:paraId="41B9F352" w14:textId="77777777" w:rsidR="003B400E" w:rsidRDefault="003B400E">
      <w:pPr>
        <w:pStyle w:val="BodyText"/>
        <w:spacing w:before="217"/>
      </w:pPr>
    </w:p>
    <w:p w14:paraId="15B86D8E" w14:textId="77777777" w:rsidR="003B400E" w:rsidRDefault="00000000">
      <w:pPr>
        <w:pStyle w:val="Heading3"/>
      </w:pPr>
      <w:r>
        <w:rPr>
          <w:spacing w:val="-2"/>
        </w:rPr>
        <w:t>Trees</w:t>
      </w:r>
      <w:r>
        <w:rPr>
          <w:spacing w:val="-5"/>
        </w:rPr>
        <w:t xml:space="preserve"> </w:t>
      </w:r>
      <w:r>
        <w:rPr>
          <w:spacing w:val="-2"/>
        </w:rPr>
        <w:t>(Woodland,</w:t>
      </w:r>
      <w:r>
        <w:rPr>
          <w:spacing w:val="6"/>
        </w:rPr>
        <w:t xml:space="preserve"> </w:t>
      </w:r>
      <w:proofErr w:type="spellStart"/>
      <w:r>
        <w:rPr>
          <w:spacing w:val="-2"/>
        </w:rPr>
        <w:t>Copses</w:t>
      </w:r>
      <w:proofErr w:type="spellEnd"/>
      <w:r>
        <w:rPr>
          <w:spacing w:val="-2"/>
        </w:rPr>
        <w:t>)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Hedgerows.</w:t>
      </w:r>
    </w:p>
    <w:p w14:paraId="5F4F8F1D" w14:textId="77777777" w:rsidR="003B400E" w:rsidRDefault="00000000">
      <w:pPr>
        <w:pStyle w:val="BodyText"/>
        <w:spacing w:before="209" w:line="278" w:lineRule="auto"/>
        <w:ind w:left="574" w:right="415" w:hanging="2"/>
      </w:pPr>
      <w:proofErr w:type="spellStart"/>
      <w:r>
        <w:t>Farnsfield</w:t>
      </w:r>
      <w:proofErr w:type="spellEnd"/>
      <w:r>
        <w:t xml:space="preserve"> Parish Council are responsible for a number of</w:t>
      </w:r>
      <w:r>
        <w:rPr>
          <w:spacing w:val="-4"/>
        </w:rPr>
        <w:t xml:space="preserve"> </w:t>
      </w:r>
      <w:r>
        <w:t>trees in</w:t>
      </w:r>
      <w:r>
        <w:rPr>
          <w:spacing w:val="-2"/>
        </w:rPr>
        <w:t xml:space="preserve"> </w:t>
      </w:r>
      <w:r>
        <w:t>the Parish, and</w:t>
      </w:r>
      <w:r>
        <w:rPr>
          <w:spacing w:val="-1"/>
        </w:rPr>
        <w:t xml:space="preserve"> </w:t>
      </w:r>
      <w:r>
        <w:t>these were surveyed in</w:t>
      </w:r>
      <w:r>
        <w:rPr>
          <w:spacing w:val="-14"/>
        </w:rPr>
        <w:t xml:space="preserve"> </w:t>
      </w:r>
      <w:r>
        <w:t>2016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2022. Recommendations</w:t>
      </w:r>
      <w:r>
        <w:rPr>
          <w:spacing w:val="-1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surveys</w:t>
      </w:r>
      <w:r>
        <w:rPr>
          <w:spacing w:val="-2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carried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necessary.</w:t>
      </w:r>
    </w:p>
    <w:p w14:paraId="0A324406" w14:textId="77777777" w:rsidR="003B400E" w:rsidRDefault="00000000">
      <w:pPr>
        <w:pStyle w:val="BodyText"/>
        <w:spacing w:before="158"/>
        <w:ind w:left="574"/>
      </w:pPr>
      <w:r>
        <w:t>Link to</w:t>
      </w:r>
      <w:r>
        <w:rPr>
          <w:spacing w:val="-10"/>
        </w:rPr>
        <w:t xml:space="preserve"> </w:t>
      </w:r>
      <w:r>
        <w:t>tree</w:t>
      </w:r>
      <w:r>
        <w:rPr>
          <w:spacing w:val="-7"/>
        </w:rPr>
        <w:t xml:space="preserve"> </w:t>
      </w:r>
      <w:r>
        <w:t>survey</w:t>
      </w:r>
      <w:r>
        <w:rPr>
          <w:spacing w:val="-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FPC</w:t>
      </w:r>
      <w:r>
        <w:rPr>
          <w:spacing w:val="-3"/>
        </w:rPr>
        <w:t xml:space="preserve"> </w:t>
      </w:r>
      <w:r>
        <w:t>Tree</w:t>
      </w:r>
      <w:r>
        <w:rPr>
          <w:spacing w:val="-9"/>
        </w:rPr>
        <w:t xml:space="preserve"> </w:t>
      </w:r>
      <w:r>
        <w:rPr>
          <w:spacing w:val="-2"/>
        </w:rPr>
        <w:t>policy</w:t>
      </w:r>
    </w:p>
    <w:p w14:paraId="456850A7" w14:textId="77777777" w:rsidR="003B400E" w:rsidRDefault="00000000">
      <w:pPr>
        <w:pStyle w:val="BodyText"/>
        <w:spacing w:before="193" w:line="432" w:lineRule="auto"/>
        <w:ind w:left="575" w:right="3406" w:firstLine="1"/>
      </w:pPr>
      <w:proofErr w:type="spellStart"/>
      <w:r>
        <w:rPr>
          <w:color w:val="0562C1"/>
          <w:u w:val="single" w:color="0562C1"/>
        </w:rPr>
        <w:t>Farnsfield</w:t>
      </w:r>
      <w:proofErr w:type="spellEnd"/>
      <w:r>
        <w:rPr>
          <w:color w:val="0562C1"/>
          <w:spacing w:val="-4"/>
          <w:u w:val="single" w:color="0562C1"/>
        </w:rPr>
        <w:t xml:space="preserve"> </w:t>
      </w:r>
      <w:r>
        <w:rPr>
          <w:color w:val="0562C1"/>
          <w:u w:val="single" w:color="0562C1"/>
        </w:rPr>
        <w:t>Parish</w:t>
      </w:r>
      <w:r>
        <w:rPr>
          <w:color w:val="0562C1"/>
          <w:spacing w:val="-16"/>
          <w:u w:val="single" w:color="0562C1"/>
        </w:rPr>
        <w:t xml:space="preserve"> </w:t>
      </w:r>
      <w:r>
        <w:rPr>
          <w:color w:val="0562C1"/>
          <w:u w:val="single" w:color="0562C1"/>
        </w:rPr>
        <w:t>Council</w:t>
      </w:r>
      <w:r>
        <w:rPr>
          <w:color w:val="0562C1"/>
          <w:spacing w:val="-6"/>
          <w:u w:val="single" w:color="0562C1"/>
        </w:rPr>
        <w:t xml:space="preserve"> </w:t>
      </w:r>
      <w:r>
        <w:rPr>
          <w:color w:val="0562C1"/>
          <w:u w:val="single" w:color="0562C1"/>
        </w:rPr>
        <w:t>Tree</w:t>
      </w:r>
      <w:r>
        <w:rPr>
          <w:color w:val="0562C1"/>
          <w:spacing w:val="-14"/>
          <w:u w:val="single" w:color="0562C1"/>
        </w:rPr>
        <w:t xml:space="preserve"> </w:t>
      </w:r>
      <w:r>
        <w:rPr>
          <w:color w:val="0562C1"/>
          <w:u w:val="single" w:color="0562C1"/>
        </w:rPr>
        <w:t>Risk</w:t>
      </w:r>
      <w:r>
        <w:rPr>
          <w:color w:val="0562C1"/>
          <w:spacing w:val="-4"/>
          <w:u w:val="single" w:color="0562C1"/>
        </w:rPr>
        <w:t xml:space="preserve"> </w:t>
      </w:r>
      <w:r>
        <w:rPr>
          <w:color w:val="0562C1"/>
          <w:u w:val="single" w:color="0562C1"/>
        </w:rPr>
        <w:t>Assessment</w:t>
      </w:r>
      <w:r>
        <w:rPr>
          <w:color w:val="0562C1"/>
          <w:spacing w:val="5"/>
          <w:u w:val="single" w:color="0562C1"/>
        </w:rPr>
        <w:t xml:space="preserve"> </w:t>
      </w:r>
      <w:r>
        <w:rPr>
          <w:color w:val="0562C1"/>
          <w:u w:val="single" w:color="0562C1"/>
        </w:rPr>
        <w:t>20-12-2021.pdf</w:t>
      </w:r>
      <w:r>
        <w:rPr>
          <w:color w:val="0562C1"/>
        </w:rPr>
        <w:t xml:space="preserve"> </w:t>
      </w:r>
      <w:r>
        <w:rPr>
          <w:color w:val="0562C1"/>
          <w:u w:val="single" w:color="0562C1"/>
        </w:rPr>
        <w:t>Tree Policy File Uploaded: 6 October 2022 123.8 KB</w:t>
      </w:r>
    </w:p>
    <w:p w14:paraId="4DEAF288" w14:textId="77777777" w:rsidR="003B400E" w:rsidRDefault="003B400E">
      <w:pPr>
        <w:pStyle w:val="BodyText"/>
        <w:spacing w:before="172"/>
      </w:pPr>
    </w:p>
    <w:p w14:paraId="49671968" w14:textId="77777777" w:rsidR="003B400E" w:rsidRDefault="00000000">
      <w:pPr>
        <w:pStyle w:val="Heading1"/>
      </w:pPr>
      <w:r>
        <w:rPr>
          <w:w w:val="90"/>
        </w:rPr>
        <w:t>The</w:t>
      </w:r>
      <w:r>
        <w:rPr>
          <w:spacing w:val="5"/>
        </w:rPr>
        <w:t xml:space="preserve"> </w:t>
      </w:r>
      <w:r>
        <w:rPr>
          <w:w w:val="90"/>
        </w:rPr>
        <w:t>Millennium</w:t>
      </w:r>
      <w:r>
        <w:rPr>
          <w:spacing w:val="28"/>
        </w:rPr>
        <w:t xml:space="preserve"> </w:t>
      </w:r>
      <w:r>
        <w:rPr>
          <w:spacing w:val="-4"/>
          <w:w w:val="90"/>
        </w:rPr>
        <w:t>Wood</w:t>
      </w:r>
    </w:p>
    <w:p w14:paraId="134687FF" w14:textId="77777777" w:rsidR="003B400E" w:rsidRDefault="00000000">
      <w:pPr>
        <w:pStyle w:val="BodyText"/>
        <w:spacing w:before="206" w:line="276" w:lineRule="auto"/>
        <w:ind w:left="573" w:right="501" w:firstLine="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19744" behindDoc="1" locked="0" layoutInCell="1" allowOverlap="1" wp14:anchorId="4CEA3FC7" wp14:editId="519DA589">
                <wp:simplePos x="0" y="0"/>
                <wp:positionH relativeFrom="page">
                  <wp:posOffset>5512308</wp:posOffset>
                </wp:positionH>
                <wp:positionV relativeFrom="paragraph">
                  <wp:posOffset>347197</wp:posOffset>
                </wp:positionV>
                <wp:extent cx="90170" cy="12890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170" cy="128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170" h="128905">
                              <a:moveTo>
                                <a:pt x="64096" y="56578"/>
                              </a:moveTo>
                              <a:lnTo>
                                <a:pt x="62572" y="50482"/>
                              </a:lnTo>
                              <a:lnTo>
                                <a:pt x="59524" y="44386"/>
                              </a:lnTo>
                              <a:lnTo>
                                <a:pt x="58000" y="38290"/>
                              </a:lnTo>
                              <a:lnTo>
                                <a:pt x="54952" y="35242"/>
                              </a:lnTo>
                              <a:lnTo>
                                <a:pt x="53428" y="33718"/>
                              </a:lnTo>
                              <a:lnTo>
                                <a:pt x="50380" y="31686"/>
                              </a:lnTo>
                              <a:lnTo>
                                <a:pt x="50380" y="53530"/>
                              </a:lnTo>
                              <a:lnTo>
                                <a:pt x="50380" y="73342"/>
                              </a:lnTo>
                              <a:lnTo>
                                <a:pt x="48856" y="80962"/>
                              </a:lnTo>
                              <a:lnTo>
                                <a:pt x="45808" y="85534"/>
                              </a:lnTo>
                              <a:lnTo>
                                <a:pt x="41236" y="90208"/>
                              </a:lnTo>
                              <a:lnTo>
                                <a:pt x="36664" y="91732"/>
                              </a:lnTo>
                              <a:lnTo>
                                <a:pt x="25996" y="91732"/>
                              </a:lnTo>
                              <a:lnTo>
                                <a:pt x="21424" y="90208"/>
                              </a:lnTo>
                              <a:lnTo>
                                <a:pt x="16852" y="85534"/>
                              </a:lnTo>
                              <a:lnTo>
                                <a:pt x="13804" y="80962"/>
                              </a:lnTo>
                              <a:lnTo>
                                <a:pt x="12280" y="73342"/>
                              </a:lnTo>
                              <a:lnTo>
                                <a:pt x="12280" y="55054"/>
                              </a:lnTo>
                              <a:lnTo>
                                <a:pt x="13804" y="47434"/>
                              </a:lnTo>
                              <a:lnTo>
                                <a:pt x="18376" y="42862"/>
                              </a:lnTo>
                              <a:lnTo>
                                <a:pt x="21424" y="38290"/>
                              </a:lnTo>
                              <a:lnTo>
                                <a:pt x="23710" y="36766"/>
                              </a:lnTo>
                              <a:lnTo>
                                <a:pt x="25996" y="35242"/>
                              </a:lnTo>
                              <a:lnTo>
                                <a:pt x="36664" y="35242"/>
                              </a:lnTo>
                              <a:lnTo>
                                <a:pt x="41236" y="38290"/>
                              </a:lnTo>
                              <a:lnTo>
                                <a:pt x="45808" y="42862"/>
                              </a:lnTo>
                              <a:lnTo>
                                <a:pt x="48856" y="47434"/>
                              </a:lnTo>
                              <a:lnTo>
                                <a:pt x="50380" y="53530"/>
                              </a:lnTo>
                              <a:lnTo>
                                <a:pt x="50380" y="31686"/>
                              </a:lnTo>
                              <a:lnTo>
                                <a:pt x="44284" y="27622"/>
                              </a:lnTo>
                              <a:lnTo>
                                <a:pt x="38188" y="26098"/>
                              </a:lnTo>
                              <a:lnTo>
                                <a:pt x="27520" y="26098"/>
                              </a:lnTo>
                              <a:lnTo>
                                <a:pt x="24472" y="27622"/>
                              </a:lnTo>
                              <a:lnTo>
                                <a:pt x="19900" y="29146"/>
                              </a:lnTo>
                              <a:lnTo>
                                <a:pt x="16852" y="30670"/>
                              </a:lnTo>
                              <a:lnTo>
                                <a:pt x="13804" y="33718"/>
                              </a:lnTo>
                              <a:lnTo>
                                <a:pt x="12280" y="36766"/>
                              </a:lnTo>
                              <a:lnTo>
                                <a:pt x="12280" y="27622"/>
                              </a:lnTo>
                              <a:lnTo>
                                <a:pt x="0" y="27622"/>
                              </a:lnTo>
                              <a:lnTo>
                                <a:pt x="0" y="128308"/>
                              </a:lnTo>
                              <a:lnTo>
                                <a:pt x="12280" y="128308"/>
                              </a:lnTo>
                              <a:lnTo>
                                <a:pt x="12280" y="93256"/>
                              </a:lnTo>
                              <a:lnTo>
                                <a:pt x="16852" y="97828"/>
                              </a:lnTo>
                              <a:lnTo>
                                <a:pt x="21424" y="99352"/>
                              </a:lnTo>
                              <a:lnTo>
                                <a:pt x="27520" y="102400"/>
                              </a:lnTo>
                              <a:lnTo>
                                <a:pt x="38188" y="102400"/>
                              </a:lnTo>
                              <a:lnTo>
                                <a:pt x="42760" y="100876"/>
                              </a:lnTo>
                              <a:lnTo>
                                <a:pt x="47332" y="97828"/>
                              </a:lnTo>
                              <a:lnTo>
                                <a:pt x="53428" y="94780"/>
                              </a:lnTo>
                              <a:lnTo>
                                <a:pt x="54444" y="93256"/>
                              </a:lnTo>
                              <a:lnTo>
                                <a:pt x="55460" y="91732"/>
                              </a:lnTo>
                              <a:lnTo>
                                <a:pt x="56476" y="90208"/>
                              </a:lnTo>
                              <a:lnTo>
                                <a:pt x="59524" y="84010"/>
                              </a:lnTo>
                              <a:lnTo>
                                <a:pt x="62572" y="77914"/>
                              </a:lnTo>
                              <a:lnTo>
                                <a:pt x="64096" y="70294"/>
                              </a:lnTo>
                              <a:lnTo>
                                <a:pt x="64096" y="56578"/>
                              </a:lnTo>
                              <a:close/>
                            </a:path>
                            <a:path w="90170" h="128905">
                              <a:moveTo>
                                <a:pt x="89916" y="0"/>
                              </a:moveTo>
                              <a:lnTo>
                                <a:pt x="76200" y="0"/>
                              </a:lnTo>
                              <a:lnTo>
                                <a:pt x="76200" y="100584"/>
                              </a:lnTo>
                              <a:lnTo>
                                <a:pt x="89916" y="100584"/>
                              </a:lnTo>
                              <a:lnTo>
                                <a:pt x="899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562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44823" id="Graphic 5" o:spid="_x0000_s1026" style="position:absolute;margin-left:434.05pt;margin-top:27.35pt;width:7.1pt;height:10.15pt;z-index:-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170,12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" path="m64096,56578l62572,50482,59524,44386,58000,38290,54952,35242,53428,33718,50380,31686r,21844l50380,73342r-1524,7620l45808,85534r-4572,4674l36664,91732r-10668,l21424,90208,16852,85534,13804,80962,12280,73342r,-18288l13804,47434r4572,-4572l21424,38290r2286,-1524l25996,35242r10668,l41236,38290r4572,4572l48856,47434r1524,6096l50380,31686,44284,27622,38188,26098r-10668,l24472,27622r-4572,1524l16852,30670r-3048,3048l12280,36766r,-9144l,27622,,128308r12280,l12280,93256r4572,4572l21424,99352r6096,3048l38188,102400r4572,-1524l47332,97828r6096,-3048l54444,93256r1016,-1524l56476,90208r3048,-6198l62572,77914r1524,-7620l64096,56578xem89916,l76200,r,100584l89916,100584,89916,xe" fillcolor="#0562c1" stroked="f">
                <v:path arrowok="t"/>
                <w10:wrap anchorx="page"/>
              </v:shape>
            </w:pict>
          </mc:Fallback>
        </mc:AlternateContent>
      </w:r>
      <w:r>
        <w:t>The</w:t>
      </w:r>
      <w:r>
        <w:rPr>
          <w:spacing w:val="-5"/>
        </w:rPr>
        <w:t xml:space="preserve"> </w:t>
      </w:r>
      <w:r>
        <w:t>Millennium Wood</w:t>
      </w:r>
      <w:r>
        <w:rPr>
          <w:spacing w:val="-5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Yr.</w:t>
      </w:r>
      <w:r>
        <w:rPr>
          <w:spacing w:val="40"/>
        </w:rPr>
        <w:t xml:space="preserve"> </w:t>
      </w:r>
      <w:r>
        <w:t>management plan</w:t>
      </w:r>
      <w:r>
        <w:rPr>
          <w:spacing w:val="-6"/>
        </w:rPr>
        <w:t xml:space="preserve"> </w:t>
      </w:r>
      <w:r>
        <w:t>2016-2026. Full</w:t>
      </w:r>
      <w:r>
        <w:rPr>
          <w:spacing w:val="-6"/>
        </w:rPr>
        <w:t xml:space="preserve"> </w:t>
      </w:r>
      <w:r>
        <w:t>details can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found on</w:t>
      </w:r>
      <w:r>
        <w:rPr>
          <w:spacing w:val="-10"/>
        </w:rPr>
        <w:t xml:space="preserve"> </w:t>
      </w:r>
      <w:r>
        <w:t>the Parish</w:t>
      </w:r>
      <w:r>
        <w:rPr>
          <w:spacing w:val="-1"/>
        </w:rPr>
        <w:t xml:space="preserve"> </w:t>
      </w:r>
      <w:r>
        <w:t xml:space="preserve">Council website. </w:t>
      </w:r>
      <w:r>
        <w:rPr>
          <w:color w:val="0562C1"/>
          <w:u w:val="single" w:color="0562C1"/>
        </w:rPr>
        <w:t>10</w:t>
      </w:r>
      <w:r>
        <w:rPr>
          <w:color w:val="0562C1"/>
          <w:spacing w:val="-1"/>
          <w:u w:val="single" w:color="0562C1"/>
        </w:rPr>
        <w:t xml:space="preserve"> </w:t>
      </w:r>
      <w:r>
        <w:rPr>
          <w:color w:val="0562C1"/>
          <w:u w:val="single" w:color="0562C1"/>
        </w:rPr>
        <w:t>Year Woodland Management Plan</w:t>
      </w:r>
      <w:r>
        <w:rPr>
          <w:color w:val="0562C1"/>
          <w:spacing w:val="-3"/>
          <w:u w:val="single" w:color="0562C1"/>
        </w:rPr>
        <w:t xml:space="preserve"> </w:t>
      </w:r>
      <w:r>
        <w:rPr>
          <w:color w:val="0562C1"/>
          <w:u w:val="single" w:color="0562C1"/>
        </w:rPr>
        <w:t>2016-26 File</w:t>
      </w:r>
      <w:r>
        <w:rPr>
          <w:color w:val="0562C1"/>
          <w:spacing w:val="-5"/>
          <w:u w:val="single" w:color="0562C1"/>
        </w:rPr>
        <w:t xml:space="preserve"> </w:t>
      </w:r>
      <w:r>
        <w:rPr>
          <w:color w:val="0562C1"/>
          <w:u w:val="single" w:color="0562C1"/>
        </w:rPr>
        <w:t>U</w:t>
      </w:r>
      <w:r>
        <w:rPr>
          <w:color w:val="0562C1"/>
          <w:spacing w:val="40"/>
          <w:u w:val="single" w:color="0562C1"/>
        </w:rPr>
        <w:t xml:space="preserve"> </w:t>
      </w:r>
      <w:proofErr w:type="spellStart"/>
      <w:r>
        <w:rPr>
          <w:color w:val="0864C1"/>
          <w:u w:val="single" w:color="0562C1"/>
        </w:rPr>
        <w:t>oaded</w:t>
      </w:r>
      <w:proofErr w:type="spellEnd"/>
      <w:r>
        <w:rPr>
          <w:color w:val="0864C1"/>
          <w:u w:val="single" w:color="0562C1"/>
        </w:rPr>
        <w:t xml:space="preserve">: </w:t>
      </w:r>
      <w:r>
        <w:rPr>
          <w:color w:val="0562C1"/>
          <w:u w:val="single" w:color="0562C1"/>
        </w:rPr>
        <w:t>11</w:t>
      </w:r>
      <w:r>
        <w:rPr>
          <w:color w:val="0562C1"/>
          <w:spacing w:val="-7"/>
          <w:u w:val="single" w:color="0562C1"/>
        </w:rPr>
        <w:t xml:space="preserve"> </w:t>
      </w:r>
      <w:r>
        <w:rPr>
          <w:color w:val="0562C1"/>
          <w:u w:val="single" w:color="0562C1"/>
        </w:rPr>
        <w:t>October</w:t>
      </w:r>
      <w:r>
        <w:rPr>
          <w:color w:val="0562C1"/>
        </w:rPr>
        <w:t xml:space="preserve"> </w:t>
      </w:r>
      <w:r>
        <w:rPr>
          <w:color w:val="0562C1"/>
          <w:u w:val="single" w:color="0562C1"/>
        </w:rPr>
        <w:t xml:space="preserve">2020 </w:t>
      </w:r>
      <w:r>
        <w:rPr>
          <w:color w:val="136BC3"/>
          <w:u w:val="single" w:color="0562C1"/>
        </w:rPr>
        <w:t xml:space="preserve">686 </w:t>
      </w:r>
      <w:r>
        <w:rPr>
          <w:color w:val="0562C1"/>
          <w:u w:val="single" w:color="0562C1"/>
        </w:rPr>
        <w:t>KB</w:t>
      </w:r>
    </w:p>
    <w:p w14:paraId="13DBF39E" w14:textId="77777777" w:rsidR="003B400E" w:rsidRDefault="00000000">
      <w:pPr>
        <w:pStyle w:val="BodyText"/>
        <w:spacing w:before="159" w:line="278" w:lineRule="auto"/>
        <w:ind w:left="576" w:right="571" w:hanging="1"/>
        <w:jc w:val="both"/>
      </w:pPr>
      <w:r>
        <w:t>The</w:t>
      </w:r>
      <w:r>
        <w:rPr>
          <w:spacing w:val="-5"/>
        </w:rPr>
        <w:t xml:space="preserve"> </w:t>
      </w:r>
      <w:r>
        <w:t>woodland maintenance plan</w:t>
      </w:r>
      <w:r>
        <w:rPr>
          <w:spacing w:val="-4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strong</w:t>
      </w:r>
      <w:r>
        <w:rPr>
          <w:spacing w:val="-4"/>
        </w:rPr>
        <w:t xml:space="preserve"> </w:t>
      </w:r>
      <w:r>
        <w:t>volunteer element and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grant for</w:t>
      </w:r>
      <w:r>
        <w:rPr>
          <w:spacing w:val="-9"/>
        </w:rPr>
        <w:t xml:space="preserve"> </w:t>
      </w:r>
      <w:r>
        <w:t>tree</w:t>
      </w:r>
      <w:r>
        <w:rPr>
          <w:spacing w:val="-5"/>
        </w:rPr>
        <w:t xml:space="preserve"> </w:t>
      </w:r>
      <w:r>
        <w:t>poppers and bulb planters was awarded by NSDC in 2019</w:t>
      </w:r>
    </w:p>
    <w:p w14:paraId="781DADCA" w14:textId="77777777" w:rsidR="003B400E" w:rsidRDefault="00000000">
      <w:pPr>
        <w:pStyle w:val="BodyText"/>
        <w:spacing w:before="152" w:line="283" w:lineRule="auto"/>
        <w:ind w:left="572" w:right="506" w:firstLine="1"/>
      </w:pPr>
      <w:r>
        <w:t>In</w:t>
      </w:r>
      <w:r>
        <w:rPr>
          <w:spacing w:val="-5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trees</w:t>
      </w:r>
      <w:r>
        <w:rPr>
          <w:spacing w:val="-4"/>
        </w:rPr>
        <w:t xml:space="preserve"> </w:t>
      </w:r>
      <w:r>
        <w:t>along</w:t>
      </w:r>
      <w:r>
        <w:rPr>
          <w:spacing w:val="-6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main</w:t>
      </w:r>
      <w:r>
        <w:rPr>
          <w:spacing w:val="-3"/>
        </w:rPr>
        <w:t xml:space="preserve"> </w:t>
      </w:r>
      <w:r>
        <w:t>paths</w:t>
      </w:r>
      <w:r>
        <w:rPr>
          <w:spacing w:val="-2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surveyed and</w:t>
      </w:r>
      <w:r>
        <w:rPr>
          <w:spacing w:val="-6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carried</w:t>
      </w:r>
      <w:r>
        <w:rPr>
          <w:spacing w:val="-3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necessary, to ensure public safety</w:t>
      </w:r>
    </w:p>
    <w:p w14:paraId="25A123D5" w14:textId="77777777" w:rsidR="003B400E" w:rsidRDefault="003B400E">
      <w:pPr>
        <w:pStyle w:val="BodyText"/>
      </w:pPr>
    </w:p>
    <w:p w14:paraId="31E86930" w14:textId="77777777" w:rsidR="003B400E" w:rsidRDefault="003B400E">
      <w:pPr>
        <w:pStyle w:val="BodyText"/>
        <w:spacing w:before="84"/>
      </w:pPr>
    </w:p>
    <w:p w14:paraId="3C1822DD" w14:textId="77777777" w:rsidR="003B400E" w:rsidRDefault="00000000">
      <w:pPr>
        <w:pStyle w:val="Heading2"/>
        <w:ind w:left="574"/>
      </w:pPr>
      <w:r>
        <w:t>The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Copses</w:t>
      </w:r>
      <w:proofErr w:type="spellEnd"/>
    </w:p>
    <w:p w14:paraId="04FE5C9E" w14:textId="77777777" w:rsidR="003B400E" w:rsidRDefault="00000000">
      <w:pPr>
        <w:pStyle w:val="BodyText"/>
        <w:spacing w:before="203" w:line="278" w:lineRule="auto"/>
        <w:ind w:left="576" w:right="638" w:hanging="1"/>
        <w:jc w:val="both"/>
      </w:pPr>
      <w:r>
        <w:t xml:space="preserve">The </w:t>
      </w:r>
      <w:proofErr w:type="spellStart"/>
      <w:r>
        <w:t>Copses</w:t>
      </w:r>
      <w:proofErr w:type="spellEnd"/>
      <w:r>
        <w:t xml:space="preserve"> are</w:t>
      </w:r>
      <w:r>
        <w:rPr>
          <w:spacing w:val="-6"/>
        </w:rPr>
        <w:t xml:space="preserve"> </w:t>
      </w:r>
      <w:r>
        <w:t>managed as</w:t>
      </w:r>
      <w:r>
        <w:rPr>
          <w:spacing w:val="-3"/>
        </w:rPr>
        <w:t xml:space="preserve"> </w:t>
      </w:r>
      <w:r>
        <w:t>outlined in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Tree</w:t>
      </w:r>
      <w:r>
        <w:rPr>
          <w:spacing w:val="-7"/>
        </w:rPr>
        <w:t xml:space="preserve"> </w:t>
      </w:r>
      <w:r>
        <w:t>policy. Thinning 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Copses</w:t>
      </w:r>
      <w:proofErr w:type="spellEnd"/>
      <w:r>
        <w:t xml:space="preserve"> has</w:t>
      </w:r>
      <w:r>
        <w:rPr>
          <w:spacing w:val="-1"/>
        </w:rPr>
        <w:t xml:space="preserve"> </w:t>
      </w:r>
      <w:r>
        <w:t>occurred in recent years</w:t>
      </w:r>
      <w:r>
        <w:rPr>
          <w:spacing w:val="-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tree</w:t>
      </w:r>
      <w:r>
        <w:rPr>
          <w:spacing w:val="-6"/>
        </w:rPr>
        <w:t xml:space="preserve"> </w:t>
      </w:r>
      <w:r>
        <w:t>thinning in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woodland to</w:t>
      </w:r>
      <w:r>
        <w:rPr>
          <w:spacing w:val="-9"/>
        </w:rPr>
        <w:t xml:space="preserve"> </w:t>
      </w:r>
      <w:r>
        <w:t>let</w:t>
      </w:r>
      <w:r>
        <w:rPr>
          <w:spacing w:val="-7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light into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proofErr w:type="spellStart"/>
      <w:r>
        <w:t>understorey</w:t>
      </w:r>
      <w:proofErr w:type="spellEnd"/>
      <w:r>
        <w:t xml:space="preserve"> and</w:t>
      </w:r>
      <w:r>
        <w:rPr>
          <w:spacing w:val="-8"/>
        </w:rPr>
        <w:t xml:space="preserve"> </w:t>
      </w:r>
      <w:r>
        <w:t>to protect wildlife habitats.</w:t>
      </w:r>
    </w:p>
    <w:p w14:paraId="2D33D531" w14:textId="77777777" w:rsidR="003B400E" w:rsidRDefault="00000000">
      <w:pPr>
        <w:pStyle w:val="BodyText"/>
        <w:spacing w:before="156" w:line="278" w:lineRule="auto"/>
        <w:ind w:left="572" w:right="415" w:firstLine="4"/>
      </w:pPr>
      <w:r>
        <w:t>A</w:t>
      </w:r>
      <w:r>
        <w:rPr>
          <w:spacing w:val="-6"/>
        </w:rPr>
        <w:t xml:space="preserve"> </w:t>
      </w:r>
      <w:proofErr w:type="spellStart"/>
      <w:r>
        <w:t>Copses</w:t>
      </w:r>
      <w:proofErr w:type="spellEnd"/>
      <w:r>
        <w:rPr>
          <w:spacing w:val="-1"/>
        </w:rPr>
        <w:t xml:space="preserve"> </w:t>
      </w:r>
      <w:r>
        <w:t>Management policy was</w:t>
      </w:r>
      <w:r>
        <w:rPr>
          <w:spacing w:val="-3"/>
        </w:rPr>
        <w:t xml:space="preserve"> </w:t>
      </w:r>
      <w:r>
        <w:t>passed by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previous council in</w:t>
      </w:r>
      <w:r>
        <w:rPr>
          <w:spacing w:val="40"/>
        </w:rPr>
        <w:t xml:space="preserve"> </w:t>
      </w:r>
      <w:r>
        <w:t>March 2023</w:t>
      </w:r>
      <w:r>
        <w:rPr>
          <w:spacing w:val="-5"/>
        </w:rPr>
        <w:t xml:space="preserve"> </w:t>
      </w:r>
      <w:r>
        <w:t>but</w:t>
      </w:r>
      <w:r>
        <w:rPr>
          <w:spacing w:val="-10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included certain practices that do not comply with the</w:t>
      </w:r>
      <w:r>
        <w:rPr>
          <w:spacing w:val="-2"/>
        </w:rPr>
        <w:t xml:space="preserve"> </w:t>
      </w:r>
      <w:r>
        <w:t>Greening Strategy outlined in this paper.</w:t>
      </w:r>
    </w:p>
    <w:p w14:paraId="388690B1" w14:textId="77777777" w:rsidR="003B400E" w:rsidRDefault="00000000">
      <w:pPr>
        <w:spacing w:before="129"/>
        <w:ind w:left="575"/>
        <w:rPr>
          <w:sz w:val="25"/>
        </w:rPr>
      </w:pPr>
      <w:r>
        <w:rPr>
          <w:color w:val="0562C1"/>
          <w:w w:val="85"/>
          <w:sz w:val="25"/>
          <w:u w:val="single" w:color="0562C1"/>
        </w:rPr>
        <w:t>Hadleigh-Park-Copse-Management-</w:t>
      </w:r>
      <w:r>
        <w:rPr>
          <w:color w:val="0562C1"/>
          <w:spacing w:val="-2"/>
          <w:w w:val="85"/>
          <w:sz w:val="25"/>
          <w:u w:val="single" w:color="0562C1"/>
        </w:rPr>
        <w:t>Plan.pdf</w:t>
      </w:r>
    </w:p>
    <w:p w14:paraId="1D69B29D" w14:textId="77777777" w:rsidR="003B400E" w:rsidRDefault="003B400E">
      <w:pPr>
        <w:rPr>
          <w:sz w:val="25"/>
        </w:rPr>
        <w:sectPr w:rsidR="003B400E">
          <w:pgSz w:w="11910" w:h="16840"/>
          <w:pgMar w:top="1040" w:right="708" w:bottom="700" w:left="566" w:header="0" w:footer="485" w:gutter="0"/>
          <w:cols w:space="720"/>
        </w:sectPr>
      </w:pPr>
    </w:p>
    <w:p w14:paraId="7AF6027B" w14:textId="77777777" w:rsidR="003B400E" w:rsidRDefault="00000000">
      <w:pPr>
        <w:pStyle w:val="Heading2"/>
        <w:spacing w:before="71"/>
      </w:pPr>
      <w:r>
        <w:rPr>
          <w:spacing w:val="-2"/>
        </w:rPr>
        <w:lastRenderedPageBreak/>
        <w:t>Hedgerows</w:t>
      </w:r>
    </w:p>
    <w:p w14:paraId="4ACA1388" w14:textId="77777777" w:rsidR="003B400E" w:rsidRDefault="00000000">
      <w:pPr>
        <w:pStyle w:val="BodyText"/>
        <w:spacing w:before="207" w:line="283" w:lineRule="auto"/>
        <w:ind w:left="572" w:right="415" w:firstLine="3"/>
      </w:pPr>
      <w:r>
        <w:t>will</w:t>
      </w:r>
      <w:r>
        <w:rPr>
          <w:spacing w:val="-9"/>
        </w:rPr>
        <w:t xml:space="preserve"> </w:t>
      </w:r>
      <w:r>
        <w:t>continue to</w:t>
      </w:r>
      <w:r>
        <w:rPr>
          <w:spacing w:val="-9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monitored by</w:t>
      </w:r>
      <w:r>
        <w:rPr>
          <w:spacing w:val="-10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Parish</w:t>
      </w:r>
      <w:r>
        <w:rPr>
          <w:spacing w:val="-3"/>
        </w:rPr>
        <w:t xml:space="preserve"> </w:t>
      </w:r>
      <w:r>
        <w:t>Council and</w:t>
      </w:r>
      <w:r>
        <w:rPr>
          <w:spacing w:val="-6"/>
        </w:rPr>
        <w:t xml:space="preserve"> </w:t>
      </w:r>
      <w:r>
        <w:t>maintained</w:t>
      </w:r>
      <w:r>
        <w:rPr>
          <w:spacing w:val="-1"/>
        </w:rPr>
        <w:t xml:space="preserve"> </w:t>
      </w:r>
      <w:r>
        <w:t>under the</w:t>
      </w:r>
      <w:r>
        <w:rPr>
          <w:spacing w:val="-11"/>
        </w:rPr>
        <w:t xml:space="preserve"> </w:t>
      </w:r>
      <w:r>
        <w:t>NSDC</w:t>
      </w:r>
      <w:r>
        <w:rPr>
          <w:spacing w:val="-1"/>
        </w:rPr>
        <w:t xml:space="preserve"> </w:t>
      </w:r>
      <w:r>
        <w:t xml:space="preserve">management </w:t>
      </w:r>
      <w:r>
        <w:rPr>
          <w:spacing w:val="-2"/>
        </w:rPr>
        <w:t>contract.</w:t>
      </w:r>
    </w:p>
    <w:p w14:paraId="455C2325" w14:textId="77777777" w:rsidR="003B400E" w:rsidRDefault="003B400E">
      <w:pPr>
        <w:pStyle w:val="BodyText"/>
      </w:pPr>
    </w:p>
    <w:p w14:paraId="7ABD1B01" w14:textId="77777777" w:rsidR="003B400E" w:rsidRDefault="003B400E">
      <w:pPr>
        <w:pStyle w:val="BodyText"/>
      </w:pPr>
    </w:p>
    <w:p w14:paraId="43C1EA07" w14:textId="77777777" w:rsidR="003B400E" w:rsidRDefault="003B400E">
      <w:pPr>
        <w:pStyle w:val="BodyText"/>
      </w:pPr>
    </w:p>
    <w:p w14:paraId="013BE158" w14:textId="77777777" w:rsidR="003B400E" w:rsidRDefault="003B400E">
      <w:pPr>
        <w:pStyle w:val="BodyText"/>
        <w:spacing w:before="19"/>
      </w:pPr>
    </w:p>
    <w:p w14:paraId="7140956D" w14:textId="77777777" w:rsidR="003B400E" w:rsidRDefault="00000000">
      <w:pPr>
        <w:pStyle w:val="Heading4"/>
        <w:rPr>
          <w:u w:val="none"/>
        </w:rPr>
      </w:pPr>
      <w:r>
        <w:rPr>
          <w:spacing w:val="-2"/>
          <w:u w:val="thick"/>
        </w:rPr>
        <w:t>Policy</w:t>
      </w:r>
      <w:r>
        <w:rPr>
          <w:spacing w:val="-4"/>
          <w:u w:val="thick"/>
        </w:rPr>
        <w:t xml:space="preserve"> </w:t>
      </w:r>
      <w:r>
        <w:rPr>
          <w:spacing w:val="-2"/>
          <w:u w:val="thick"/>
        </w:rPr>
        <w:t>Details</w:t>
      </w:r>
      <w:r>
        <w:rPr>
          <w:spacing w:val="-4"/>
          <w:u w:val="thick"/>
        </w:rPr>
        <w:t xml:space="preserve"> </w:t>
      </w:r>
      <w:r>
        <w:rPr>
          <w:spacing w:val="-2"/>
          <w:u w:val="thick"/>
        </w:rPr>
        <w:t>/</w:t>
      </w:r>
      <w:r>
        <w:rPr>
          <w:spacing w:val="-14"/>
          <w:u w:val="thick"/>
        </w:rPr>
        <w:t xml:space="preserve"> </w:t>
      </w:r>
      <w:r>
        <w:rPr>
          <w:spacing w:val="-2"/>
          <w:u w:val="thick"/>
        </w:rPr>
        <w:t>Version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History</w:t>
      </w:r>
    </w:p>
    <w:p w14:paraId="55B17A19" w14:textId="77777777" w:rsidR="003B400E" w:rsidRDefault="00000000">
      <w:pPr>
        <w:tabs>
          <w:tab w:val="left" w:pos="5358"/>
        </w:tabs>
        <w:spacing w:before="170"/>
        <w:ind w:left="572"/>
      </w:pPr>
      <w:r>
        <w:rPr>
          <w:spacing w:val="-4"/>
          <w:sz w:val="24"/>
        </w:rPr>
        <w:t>Date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First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Adopted:</w:t>
      </w:r>
      <w:r>
        <w:rPr>
          <w:spacing w:val="37"/>
          <w:sz w:val="24"/>
        </w:rPr>
        <w:t xml:space="preserve"> </w:t>
      </w:r>
      <w:r>
        <w:rPr>
          <w:spacing w:val="-4"/>
          <w:sz w:val="24"/>
        </w:rPr>
        <w:t>23’</w:t>
      </w:r>
      <w:r>
        <w:rPr>
          <w:spacing w:val="-4"/>
          <w:position w:val="8"/>
          <w:sz w:val="15"/>
        </w:rPr>
        <w:t>d</w:t>
      </w:r>
      <w:r>
        <w:rPr>
          <w:spacing w:val="2"/>
          <w:position w:val="8"/>
          <w:sz w:val="15"/>
        </w:rPr>
        <w:t xml:space="preserve"> </w:t>
      </w:r>
      <w:r>
        <w:rPr>
          <w:spacing w:val="-4"/>
          <w:sz w:val="24"/>
        </w:rPr>
        <w:t>January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2024</w:t>
      </w:r>
      <w:r>
        <w:rPr>
          <w:sz w:val="24"/>
        </w:rPr>
        <w:tab/>
      </w:r>
      <w:r>
        <w:t>Minute</w:t>
      </w:r>
      <w:r>
        <w:rPr>
          <w:spacing w:val="8"/>
        </w:rPr>
        <w:t xml:space="preserve"> </w:t>
      </w:r>
      <w:r>
        <w:t>Reference:</w:t>
      </w:r>
      <w:r>
        <w:rPr>
          <w:spacing w:val="28"/>
        </w:rPr>
        <w:t xml:space="preserve"> </w:t>
      </w:r>
      <w:r>
        <w:t>24.179</w:t>
      </w:r>
      <w:r>
        <w:rPr>
          <w:spacing w:val="22"/>
        </w:rPr>
        <w:t xml:space="preserve"> </w:t>
      </w:r>
      <w:r>
        <w:t>(Full</w:t>
      </w:r>
      <w:r>
        <w:rPr>
          <w:spacing w:val="7"/>
        </w:rPr>
        <w:t xml:space="preserve"> </w:t>
      </w:r>
      <w:r>
        <w:rPr>
          <w:spacing w:val="-2"/>
        </w:rPr>
        <w:t>Council)</w:t>
      </w:r>
    </w:p>
    <w:p w14:paraId="14A5EE12" w14:textId="77777777" w:rsidR="003B400E" w:rsidRDefault="00000000">
      <w:pPr>
        <w:spacing w:before="151"/>
        <w:ind w:left="572"/>
        <w:rPr>
          <w:sz w:val="23"/>
        </w:rPr>
      </w:pPr>
      <w:r>
        <w:rPr>
          <w:sz w:val="23"/>
        </w:rPr>
        <w:t>Document</w:t>
      </w:r>
      <w:r>
        <w:rPr>
          <w:spacing w:val="15"/>
          <w:sz w:val="23"/>
        </w:rPr>
        <w:t xml:space="preserve"> </w:t>
      </w:r>
      <w:r>
        <w:rPr>
          <w:sz w:val="23"/>
        </w:rPr>
        <w:t>Status:</w:t>
      </w:r>
      <w:r>
        <w:rPr>
          <w:spacing w:val="16"/>
          <w:sz w:val="23"/>
        </w:rPr>
        <w:t xml:space="preserve"> </w:t>
      </w:r>
      <w:r>
        <w:rPr>
          <w:spacing w:val="-2"/>
          <w:sz w:val="23"/>
        </w:rPr>
        <w:t>Adopted</w:t>
      </w:r>
    </w:p>
    <w:p w14:paraId="3CAAEBFA" w14:textId="77777777" w:rsidR="003B400E" w:rsidRDefault="00000000">
      <w:pPr>
        <w:tabs>
          <w:tab w:val="left" w:pos="5064"/>
        </w:tabs>
        <w:spacing w:before="149" w:line="369" w:lineRule="auto"/>
        <w:ind w:left="575" w:right="851" w:hanging="3"/>
        <w:rPr>
          <w:sz w:val="23"/>
        </w:rPr>
      </w:pPr>
      <w:r>
        <w:rPr>
          <w:spacing w:val="-2"/>
          <w:sz w:val="23"/>
        </w:rPr>
        <w:t>Review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Period: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Annual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[To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be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reviewed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annually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at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Annual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Meeting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of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Council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in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 xml:space="preserve">May] </w:t>
      </w:r>
      <w:r>
        <w:rPr>
          <w:sz w:val="23"/>
        </w:rPr>
        <w:t>Version: 01</w:t>
      </w:r>
      <w:r>
        <w:rPr>
          <w:sz w:val="23"/>
        </w:rPr>
        <w:tab/>
        <w:t>Disposal Period:</w:t>
      </w:r>
    </w:p>
    <w:sectPr w:rsidR="003B400E">
      <w:pgSz w:w="11910" w:h="16840"/>
      <w:pgMar w:top="1040" w:right="708" w:bottom="680" w:left="566" w:header="0" w:footer="4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94D32" w14:textId="77777777" w:rsidR="00C1053A" w:rsidRDefault="00C1053A">
      <w:r>
        <w:separator/>
      </w:r>
    </w:p>
  </w:endnote>
  <w:endnote w:type="continuationSeparator" w:id="0">
    <w:p w14:paraId="5ECDD111" w14:textId="77777777" w:rsidR="00C1053A" w:rsidRDefault="00C10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43DAE" w14:textId="77777777" w:rsidR="003B400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9744" behindDoc="1" locked="0" layoutInCell="1" allowOverlap="1" wp14:anchorId="2A23329C" wp14:editId="2359620A">
              <wp:simplePos x="0" y="0"/>
              <wp:positionH relativeFrom="page">
                <wp:posOffset>898074</wp:posOffset>
              </wp:positionH>
              <wp:positionV relativeFrom="page">
                <wp:posOffset>10250106</wp:posOffset>
              </wp:positionV>
              <wp:extent cx="2289810" cy="1714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9810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953377" w14:textId="77777777" w:rsidR="003B400E" w:rsidRDefault="00000000">
                          <w:pPr>
                            <w:spacing w:line="254" w:lineRule="exact"/>
                            <w:ind w:left="20"/>
                            <w:rPr>
                              <w:rFonts w:ascii="Calibri"/>
                              <w:sz w:val="23"/>
                            </w:rPr>
                          </w:pPr>
                          <w:r>
                            <w:rPr>
                              <w:rFonts w:ascii="Calibri"/>
                              <w:spacing w:val="-8"/>
                              <w:sz w:val="23"/>
                            </w:rPr>
                            <w:t>Ground</w:t>
                          </w:r>
                          <w:r>
                            <w:rPr>
                              <w:rFonts w:ascii="Calibri"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8"/>
                              <w:sz w:val="23"/>
                            </w:rPr>
                            <w:t>Maintenance</w:t>
                          </w:r>
                          <w:r>
                            <w:rPr>
                              <w:rFonts w:ascii="Calibri"/>
                              <w:spacing w:val="1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8"/>
                              <w:sz w:val="23"/>
                            </w:rPr>
                            <w:t>Greening</w:t>
                          </w:r>
                          <w:r>
                            <w:rPr>
                              <w:rFonts w:ascii="Calibri"/>
                              <w:spacing w:val="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8"/>
                              <w:sz w:val="23"/>
                            </w:rPr>
                            <w:t>Strategy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23329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0.7pt;margin-top:807.1pt;width:180.3pt;height:13.5pt;z-index:-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" filled="f" stroked="f">
              <v:textbox inset="0,0,0,0">
                <w:txbxContent>
                  <w:p w14:paraId="6C953377" w14:textId="77777777" w:rsidR="003B400E" w:rsidRDefault="00000000">
                    <w:pPr>
                      <w:spacing w:line="254" w:lineRule="exact"/>
                      <w:ind w:left="20"/>
                      <w:rPr>
                        <w:rFonts w:ascii="Calibri"/>
                        <w:sz w:val="23"/>
                      </w:rPr>
                    </w:pPr>
                    <w:r>
                      <w:rPr>
                        <w:rFonts w:ascii="Calibri"/>
                        <w:spacing w:val="-8"/>
                        <w:sz w:val="23"/>
                      </w:rPr>
                      <w:t>Ground</w:t>
                    </w:r>
                    <w:r>
                      <w:rPr>
                        <w:rFonts w:ascii="Calibri"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spacing w:val="-8"/>
                        <w:sz w:val="23"/>
                      </w:rPr>
                      <w:t>Maintenance</w:t>
                    </w:r>
                    <w:r>
                      <w:rPr>
                        <w:rFonts w:ascii="Calibri"/>
                        <w:spacing w:val="16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spacing w:val="-8"/>
                        <w:sz w:val="23"/>
                      </w:rPr>
                      <w:t>Greening</w:t>
                    </w:r>
                    <w:r>
                      <w:rPr>
                        <w:rFonts w:ascii="Calibri"/>
                        <w:spacing w:val="6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spacing w:val="-8"/>
                        <w:sz w:val="23"/>
                      </w:rPr>
                      <w:t>Strategy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0256" behindDoc="1" locked="0" layoutInCell="1" allowOverlap="1" wp14:anchorId="3712EB88" wp14:editId="6BE28856">
              <wp:simplePos x="0" y="0"/>
              <wp:positionH relativeFrom="page">
                <wp:posOffset>6203312</wp:posOffset>
              </wp:positionH>
              <wp:positionV relativeFrom="page">
                <wp:posOffset>10244674</wp:posOffset>
              </wp:positionV>
              <wp:extent cx="65913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1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CC7650" w14:textId="77777777" w:rsidR="003B400E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20"/>
                            </w:rPr>
                            <w:t>4</w:t>
                          </w:r>
                          <w:r>
                            <w:rPr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12EB88" id="Textbox 2" o:spid="_x0000_s1027" type="#_x0000_t202" style="position:absolute;margin-left:488.45pt;margin-top:806.65pt;width:51.9pt;height:13.2pt;z-index:-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" filled="f" stroked="f">
              <v:textbox inset="0,0,0,0">
                <w:txbxContent>
                  <w:p w14:paraId="7BCC7650" w14:textId="77777777" w:rsidR="003B400E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Page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fldChar w:fldCharType="begin"/>
                    </w:r>
                    <w:r>
                      <w:rPr>
                        <w:spacing w:val="-2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20"/>
                      </w:rPr>
                      <w:fldChar w:fldCharType="separate"/>
                    </w:r>
                    <w:r>
                      <w:rPr>
                        <w:spacing w:val="-2"/>
                        <w:sz w:val="20"/>
                      </w:rPr>
                      <w:t>4</w:t>
                    </w:r>
                    <w:r>
                      <w:rPr>
                        <w:spacing w:val="-2"/>
                        <w:sz w:val="20"/>
                      </w:rPr>
                      <w:fldChar w:fldCharType="end"/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of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4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1B48E" w14:textId="77777777" w:rsidR="00C1053A" w:rsidRDefault="00C1053A">
      <w:r>
        <w:separator/>
      </w:r>
    </w:p>
  </w:footnote>
  <w:footnote w:type="continuationSeparator" w:id="0">
    <w:p w14:paraId="5D2CD679" w14:textId="77777777" w:rsidR="00C1053A" w:rsidRDefault="00C10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71DB9"/>
    <w:multiLevelType w:val="hybridMultilevel"/>
    <w:tmpl w:val="E6281FF6"/>
    <w:lvl w:ilvl="0" w:tplc="8E5AB194">
      <w:numFmt w:val="bullet"/>
      <w:lvlText w:val="•"/>
      <w:lvlJc w:val="left"/>
      <w:pPr>
        <w:ind w:left="755" w:hanging="17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4"/>
        <w:sz w:val="22"/>
        <w:szCs w:val="22"/>
        <w:lang w:val="en-US" w:eastAsia="en-US" w:bidi="ar-SA"/>
      </w:rPr>
    </w:lvl>
    <w:lvl w:ilvl="1" w:tplc="20F6F9D0">
      <w:numFmt w:val="bullet"/>
      <w:lvlText w:val="•"/>
      <w:lvlJc w:val="left"/>
      <w:pPr>
        <w:ind w:left="1747" w:hanging="178"/>
      </w:pPr>
      <w:rPr>
        <w:rFonts w:hint="default"/>
        <w:lang w:val="en-US" w:eastAsia="en-US" w:bidi="ar-SA"/>
      </w:rPr>
    </w:lvl>
    <w:lvl w:ilvl="2" w:tplc="45DECED4">
      <w:numFmt w:val="bullet"/>
      <w:lvlText w:val="•"/>
      <w:lvlJc w:val="left"/>
      <w:pPr>
        <w:ind w:left="2734" w:hanging="178"/>
      </w:pPr>
      <w:rPr>
        <w:rFonts w:hint="default"/>
        <w:lang w:val="en-US" w:eastAsia="en-US" w:bidi="ar-SA"/>
      </w:rPr>
    </w:lvl>
    <w:lvl w:ilvl="3" w:tplc="20A83720">
      <w:numFmt w:val="bullet"/>
      <w:lvlText w:val="•"/>
      <w:lvlJc w:val="left"/>
      <w:pPr>
        <w:ind w:left="3721" w:hanging="178"/>
      </w:pPr>
      <w:rPr>
        <w:rFonts w:hint="default"/>
        <w:lang w:val="en-US" w:eastAsia="en-US" w:bidi="ar-SA"/>
      </w:rPr>
    </w:lvl>
    <w:lvl w:ilvl="4" w:tplc="465EDD56">
      <w:numFmt w:val="bullet"/>
      <w:lvlText w:val="•"/>
      <w:lvlJc w:val="left"/>
      <w:pPr>
        <w:ind w:left="4708" w:hanging="178"/>
      </w:pPr>
      <w:rPr>
        <w:rFonts w:hint="default"/>
        <w:lang w:val="en-US" w:eastAsia="en-US" w:bidi="ar-SA"/>
      </w:rPr>
    </w:lvl>
    <w:lvl w:ilvl="5" w:tplc="BFAEEB14">
      <w:numFmt w:val="bullet"/>
      <w:lvlText w:val="•"/>
      <w:lvlJc w:val="left"/>
      <w:pPr>
        <w:ind w:left="5696" w:hanging="178"/>
      </w:pPr>
      <w:rPr>
        <w:rFonts w:hint="default"/>
        <w:lang w:val="en-US" w:eastAsia="en-US" w:bidi="ar-SA"/>
      </w:rPr>
    </w:lvl>
    <w:lvl w:ilvl="6" w:tplc="E980809C">
      <w:numFmt w:val="bullet"/>
      <w:lvlText w:val="•"/>
      <w:lvlJc w:val="left"/>
      <w:pPr>
        <w:ind w:left="6683" w:hanging="178"/>
      </w:pPr>
      <w:rPr>
        <w:rFonts w:hint="default"/>
        <w:lang w:val="en-US" w:eastAsia="en-US" w:bidi="ar-SA"/>
      </w:rPr>
    </w:lvl>
    <w:lvl w:ilvl="7" w:tplc="5B124398">
      <w:numFmt w:val="bullet"/>
      <w:lvlText w:val="•"/>
      <w:lvlJc w:val="left"/>
      <w:pPr>
        <w:ind w:left="7670" w:hanging="178"/>
      </w:pPr>
      <w:rPr>
        <w:rFonts w:hint="default"/>
        <w:lang w:val="en-US" w:eastAsia="en-US" w:bidi="ar-SA"/>
      </w:rPr>
    </w:lvl>
    <w:lvl w:ilvl="8" w:tplc="8E18C972">
      <w:numFmt w:val="bullet"/>
      <w:lvlText w:val="•"/>
      <w:lvlJc w:val="left"/>
      <w:pPr>
        <w:ind w:left="8657" w:hanging="178"/>
      </w:pPr>
      <w:rPr>
        <w:rFonts w:hint="default"/>
        <w:lang w:val="en-US" w:eastAsia="en-US" w:bidi="ar-SA"/>
      </w:rPr>
    </w:lvl>
  </w:abstractNum>
  <w:abstractNum w:abstractNumId="1" w15:restartNumberingAfterBreak="0">
    <w:nsid w:val="5C9B7A91"/>
    <w:multiLevelType w:val="hybridMultilevel"/>
    <w:tmpl w:val="26969F72"/>
    <w:lvl w:ilvl="0" w:tplc="48F2EDD0">
      <w:start w:val="1"/>
      <w:numFmt w:val="decimal"/>
      <w:lvlText w:val="%1."/>
      <w:lvlJc w:val="left"/>
      <w:pPr>
        <w:ind w:left="934" w:hanging="36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2"/>
        <w:szCs w:val="22"/>
        <w:lang w:val="en-US" w:eastAsia="en-US" w:bidi="ar-SA"/>
      </w:rPr>
    </w:lvl>
    <w:lvl w:ilvl="1" w:tplc="DF729A64">
      <w:numFmt w:val="bullet"/>
      <w:lvlText w:val="•"/>
      <w:lvlJc w:val="left"/>
      <w:pPr>
        <w:ind w:left="1909" w:hanging="363"/>
      </w:pPr>
      <w:rPr>
        <w:rFonts w:hint="default"/>
        <w:lang w:val="en-US" w:eastAsia="en-US" w:bidi="ar-SA"/>
      </w:rPr>
    </w:lvl>
    <w:lvl w:ilvl="2" w:tplc="9300FDB2">
      <w:numFmt w:val="bullet"/>
      <w:lvlText w:val="•"/>
      <w:lvlJc w:val="left"/>
      <w:pPr>
        <w:ind w:left="2878" w:hanging="363"/>
      </w:pPr>
      <w:rPr>
        <w:rFonts w:hint="default"/>
        <w:lang w:val="en-US" w:eastAsia="en-US" w:bidi="ar-SA"/>
      </w:rPr>
    </w:lvl>
    <w:lvl w:ilvl="3" w:tplc="5FAE28B4">
      <w:numFmt w:val="bullet"/>
      <w:lvlText w:val="•"/>
      <w:lvlJc w:val="left"/>
      <w:pPr>
        <w:ind w:left="3847" w:hanging="363"/>
      </w:pPr>
      <w:rPr>
        <w:rFonts w:hint="default"/>
        <w:lang w:val="en-US" w:eastAsia="en-US" w:bidi="ar-SA"/>
      </w:rPr>
    </w:lvl>
    <w:lvl w:ilvl="4" w:tplc="DF06AD6C">
      <w:numFmt w:val="bullet"/>
      <w:lvlText w:val="•"/>
      <w:lvlJc w:val="left"/>
      <w:pPr>
        <w:ind w:left="4816" w:hanging="363"/>
      </w:pPr>
      <w:rPr>
        <w:rFonts w:hint="default"/>
        <w:lang w:val="en-US" w:eastAsia="en-US" w:bidi="ar-SA"/>
      </w:rPr>
    </w:lvl>
    <w:lvl w:ilvl="5" w:tplc="9E8858D4">
      <w:numFmt w:val="bullet"/>
      <w:lvlText w:val="•"/>
      <w:lvlJc w:val="left"/>
      <w:pPr>
        <w:ind w:left="5786" w:hanging="363"/>
      </w:pPr>
      <w:rPr>
        <w:rFonts w:hint="default"/>
        <w:lang w:val="en-US" w:eastAsia="en-US" w:bidi="ar-SA"/>
      </w:rPr>
    </w:lvl>
    <w:lvl w:ilvl="6" w:tplc="10223F20">
      <w:numFmt w:val="bullet"/>
      <w:lvlText w:val="•"/>
      <w:lvlJc w:val="left"/>
      <w:pPr>
        <w:ind w:left="6755" w:hanging="363"/>
      </w:pPr>
      <w:rPr>
        <w:rFonts w:hint="default"/>
        <w:lang w:val="en-US" w:eastAsia="en-US" w:bidi="ar-SA"/>
      </w:rPr>
    </w:lvl>
    <w:lvl w:ilvl="7" w:tplc="FA4CD65A">
      <w:numFmt w:val="bullet"/>
      <w:lvlText w:val="•"/>
      <w:lvlJc w:val="left"/>
      <w:pPr>
        <w:ind w:left="7724" w:hanging="363"/>
      </w:pPr>
      <w:rPr>
        <w:rFonts w:hint="default"/>
        <w:lang w:val="en-US" w:eastAsia="en-US" w:bidi="ar-SA"/>
      </w:rPr>
    </w:lvl>
    <w:lvl w:ilvl="8" w:tplc="CFFA6708">
      <w:numFmt w:val="bullet"/>
      <w:lvlText w:val="•"/>
      <w:lvlJc w:val="left"/>
      <w:pPr>
        <w:ind w:left="8693" w:hanging="363"/>
      </w:pPr>
      <w:rPr>
        <w:rFonts w:hint="default"/>
        <w:lang w:val="en-US" w:eastAsia="en-US" w:bidi="ar-SA"/>
      </w:rPr>
    </w:lvl>
  </w:abstractNum>
  <w:num w:numId="1" w16cid:durableId="250941934">
    <w:abstractNumId w:val="1"/>
  </w:num>
  <w:num w:numId="2" w16cid:durableId="1817647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0E"/>
    <w:rsid w:val="00090D9D"/>
    <w:rsid w:val="003B400E"/>
    <w:rsid w:val="003D6ED2"/>
    <w:rsid w:val="00C1053A"/>
    <w:rsid w:val="00CB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4A2E1"/>
  <w15:docId w15:val="{F43326A5-89B0-4B9D-B25E-EFEEA624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74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ind w:left="572"/>
      <w:outlineLvl w:val="1"/>
    </w:pPr>
    <w:rPr>
      <w:sz w:val="29"/>
      <w:szCs w:val="29"/>
    </w:rPr>
  </w:style>
  <w:style w:type="paragraph" w:styleId="Heading3">
    <w:name w:val="heading 3"/>
    <w:basedOn w:val="Normal"/>
    <w:uiPriority w:val="9"/>
    <w:unhideWhenUsed/>
    <w:qFormat/>
    <w:pPr>
      <w:ind w:left="574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572"/>
      <w:outlineLvl w:val="3"/>
    </w:pPr>
    <w:rPr>
      <w:sz w:val="24"/>
      <w:szCs w:val="24"/>
      <w:u w:val="single" w:color="000000"/>
    </w:rPr>
  </w:style>
  <w:style w:type="paragraph" w:styleId="Heading5">
    <w:name w:val="heading 5"/>
    <w:basedOn w:val="Normal"/>
    <w:uiPriority w:val="9"/>
    <w:unhideWhenUsed/>
    <w:qFormat/>
    <w:pPr>
      <w:ind w:left="575"/>
      <w:outlineLvl w:val="4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02"/>
      <w:ind w:left="139"/>
      <w:jc w:val="center"/>
    </w:pPr>
    <w:rPr>
      <w:sz w:val="33"/>
      <w:szCs w:val="33"/>
    </w:rPr>
  </w:style>
  <w:style w:type="paragraph" w:styleId="ListParagraph">
    <w:name w:val="List Paragraph"/>
    <w:basedOn w:val="Normal"/>
    <w:uiPriority w:val="1"/>
    <w:qFormat/>
    <w:pPr>
      <w:spacing w:before="152"/>
      <w:ind w:left="757" w:hanging="183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D6ED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6E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rnsfield-pc.gov.uk/shared/attachments.asp?f=3cd57dd6%2Da761%2D4f58%2Da5c2%2Da84f050a1e8e%2Epdf&amp;o=FPC%2Dgrounds%2Dmaintenance%2E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farnsfieIdparishcounciI.co.uk/shared/attachments.asp?f=a6796499%2Df22e%2D4c46%2D8fdd%2D35735e5110e7%2Epdf&amp;o=Grounds%2DMaintenance%2Dthat%2DFarnsfieId%2DParish%2DCounciI%2Dis%2DresponsibIe%2Dfor%2D2022%2D2025%2E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cdn.bugIife.org.uk/2022/05/Bugs-Matter-2021-National-Report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1289</Words>
  <Characters>7349</Characters>
  <Application>Microsoft Office Word</Application>
  <DocSecurity>0</DocSecurity>
  <Lines>61</Lines>
  <Paragraphs>17</Paragraphs>
  <ScaleCrop>false</ScaleCrop>
  <Company/>
  <LinksUpToDate>false</LinksUpToDate>
  <CharactersWithSpaces>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attachments.asp</dc:title>
  <dc:creator>Admin</dc:creator>
  <cp:lastModifiedBy>Peter Leppard</cp:lastModifiedBy>
  <cp:revision>4</cp:revision>
  <dcterms:created xsi:type="dcterms:W3CDTF">2026-01-09T18:00:00Z</dcterms:created>
  <dcterms:modified xsi:type="dcterms:W3CDTF">2026-01-09T18:00:00Z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2026-01-09T00:00:00Z</vt:filetime>
  </property>
  <property fmtid="{D5CDD505-2E9C-101B-9397-08002B2CF9AE}" pid="3" name="LastSaved">
    <vt:filetime>2026-01-09T00:00:00Z</vt:filetime>
  </property>
  <property fmtid="{D5CDD505-2E9C-101B-9397-08002B2CF9AE}" pid="4" name="Producer">
    <vt:lpwstr>Microsoft: Print To PDF</vt:lpwstr>
  </property>
</Properties>
</file>